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bookmark5"/>
      <w:r w:rsidRPr="00066A0A">
        <w:rPr>
          <w:rFonts w:ascii="Times New Roman" w:hAnsi="Times New Roman"/>
          <w:b/>
          <w:color w:val="auto"/>
          <w:sz w:val="28"/>
          <w:szCs w:val="28"/>
        </w:rPr>
        <w:t>МІНІСТЕРСТВО ОСВІТИ І НАУКИ УКРАЇНИ</w:t>
      </w:r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>КИЇВСЬКИЙ НАЦІОНАЛЬНИЙ ТОРГОВЕЛЬНО-ЕКОНОМІЧНИЙ УНІВЕРСИТЕТ</w:t>
      </w:r>
    </w:p>
    <w:p w:rsidR="001E14E1" w:rsidRPr="00066A0A" w:rsidRDefault="00FB564F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 xml:space="preserve">ХАРКІВСЬКИЙ </w:t>
      </w:r>
      <w:r w:rsidR="001E14E1" w:rsidRPr="00066A0A">
        <w:rPr>
          <w:rFonts w:ascii="Times New Roman" w:hAnsi="Times New Roman"/>
          <w:b/>
          <w:color w:val="auto"/>
          <w:sz w:val="28"/>
          <w:szCs w:val="28"/>
        </w:rPr>
        <w:t xml:space="preserve">ТОРГОВЕЛЬНО-ЕКОНОМІЧНИЙ ІНСТИТУТ </w:t>
      </w:r>
      <w:proofErr w:type="spellStart"/>
      <w:r w:rsidR="003D3F5B" w:rsidRPr="00066A0A">
        <w:rPr>
          <w:rFonts w:ascii="Times New Roman" w:hAnsi="Times New Roman"/>
          <w:b/>
          <w:color w:val="auto"/>
          <w:sz w:val="28"/>
          <w:szCs w:val="28"/>
        </w:rPr>
        <w:t>КНТЕУ</w:t>
      </w:r>
      <w:proofErr w:type="spellEnd"/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 xml:space="preserve">ОСВІТНЬО-ПРОФЕСІЙНА ПРОГРАМА </w:t>
      </w:r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E14E1" w:rsidRPr="00066A0A" w:rsidRDefault="00674EBF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>«</w:t>
      </w:r>
      <w:r w:rsidR="005D25F1" w:rsidRPr="00066A0A">
        <w:rPr>
          <w:rFonts w:ascii="Times New Roman" w:hAnsi="Times New Roman"/>
          <w:b/>
          <w:color w:val="auto"/>
          <w:sz w:val="28"/>
          <w:szCs w:val="28"/>
        </w:rPr>
        <w:t>ОБЛІК, ОПОДАТКУ</w:t>
      </w:r>
      <w:r w:rsidR="00A24DCF" w:rsidRPr="00066A0A">
        <w:rPr>
          <w:rFonts w:ascii="Times New Roman" w:hAnsi="Times New Roman"/>
          <w:b/>
          <w:color w:val="auto"/>
          <w:sz w:val="28"/>
          <w:szCs w:val="28"/>
        </w:rPr>
        <w:t>ВАННЯ ТА ОЦІНЮВАННЯ В</w:t>
      </w:r>
      <w:r w:rsidR="005D25F1" w:rsidRPr="00066A0A">
        <w:rPr>
          <w:rFonts w:ascii="Times New Roman" w:hAnsi="Times New Roman"/>
          <w:b/>
          <w:color w:val="auto"/>
          <w:sz w:val="28"/>
          <w:szCs w:val="28"/>
        </w:rPr>
        <w:t xml:space="preserve"> БІЗНЕСІ</w:t>
      </w:r>
      <w:r w:rsidRPr="00066A0A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674EBF" w:rsidRPr="00066A0A" w:rsidRDefault="00674EBF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>Другого рівня вищої освіти</w:t>
      </w:r>
    </w:p>
    <w:p w:rsidR="001E14E1" w:rsidRPr="00066A0A" w:rsidRDefault="001E14E1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 xml:space="preserve">за спеціальністю </w:t>
      </w:r>
      <w:r w:rsidR="00D37D83" w:rsidRPr="00066A0A">
        <w:rPr>
          <w:rFonts w:ascii="Times New Roman" w:hAnsi="Times New Roman"/>
          <w:b/>
          <w:color w:val="auto"/>
          <w:sz w:val="28"/>
          <w:szCs w:val="28"/>
        </w:rPr>
        <w:t xml:space="preserve">07 </w:t>
      </w:r>
      <w:r w:rsidRPr="00066A0A">
        <w:rPr>
          <w:rFonts w:ascii="Times New Roman" w:hAnsi="Times New Roman"/>
          <w:b/>
          <w:color w:val="auto"/>
          <w:sz w:val="28"/>
          <w:szCs w:val="28"/>
        </w:rPr>
        <w:t>Облік і оподаткування</w:t>
      </w:r>
    </w:p>
    <w:p w:rsidR="001E14E1" w:rsidRPr="00066A0A" w:rsidRDefault="00C505CE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 xml:space="preserve">галузі знань </w:t>
      </w:r>
      <w:r w:rsidR="00D37D83" w:rsidRPr="00066A0A">
        <w:rPr>
          <w:rFonts w:ascii="Times New Roman" w:hAnsi="Times New Roman"/>
          <w:b/>
          <w:color w:val="auto"/>
          <w:sz w:val="28"/>
          <w:szCs w:val="28"/>
        </w:rPr>
        <w:t>071</w:t>
      </w:r>
      <w:r w:rsidRPr="00066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E14E1" w:rsidRPr="00066A0A">
        <w:rPr>
          <w:rFonts w:ascii="Times New Roman" w:hAnsi="Times New Roman"/>
          <w:b/>
          <w:color w:val="auto"/>
          <w:sz w:val="28"/>
          <w:szCs w:val="28"/>
        </w:rPr>
        <w:t>Управління та адміністрування</w:t>
      </w:r>
    </w:p>
    <w:p w:rsidR="00937F3C" w:rsidRPr="00066A0A" w:rsidRDefault="001E14E1" w:rsidP="001E14E1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>Кваліфікація: ступінь вищої освіти магістр</w:t>
      </w:r>
    </w:p>
    <w:p w:rsidR="00937F3C" w:rsidRPr="00066A0A" w:rsidRDefault="00CC238B" w:rsidP="00937F3C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</w:t>
      </w:r>
      <w:r w:rsidR="001E14E1" w:rsidRPr="00066A0A">
        <w:rPr>
          <w:rFonts w:ascii="Times New Roman" w:hAnsi="Times New Roman"/>
          <w:b/>
          <w:color w:val="auto"/>
          <w:sz w:val="28"/>
          <w:szCs w:val="28"/>
        </w:rPr>
        <w:t>пеціальність</w:t>
      </w:r>
      <w:r w:rsidR="008C4EB2" w:rsidRPr="00066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74EBF" w:rsidRPr="00066A0A">
        <w:rPr>
          <w:rFonts w:ascii="Times New Roman" w:hAnsi="Times New Roman"/>
          <w:b/>
          <w:color w:val="auto"/>
          <w:sz w:val="28"/>
          <w:szCs w:val="28"/>
        </w:rPr>
        <w:t>«</w:t>
      </w:r>
      <w:r w:rsidR="00937F3C" w:rsidRPr="00066A0A">
        <w:rPr>
          <w:rFonts w:ascii="Times New Roman" w:hAnsi="Times New Roman"/>
          <w:b/>
          <w:color w:val="auto"/>
          <w:sz w:val="28"/>
          <w:szCs w:val="28"/>
        </w:rPr>
        <w:t>Облік і оподаткування</w:t>
      </w:r>
      <w:r w:rsidR="00674EBF" w:rsidRPr="00066A0A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937F3C" w:rsidRPr="00066A0A" w:rsidRDefault="00937F3C" w:rsidP="00937F3C">
      <w:pPr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 xml:space="preserve">спеціалізація </w:t>
      </w:r>
      <w:r w:rsidR="00674EBF" w:rsidRPr="00066A0A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066A0A">
        <w:rPr>
          <w:rFonts w:ascii="Times New Roman" w:hAnsi="Times New Roman"/>
          <w:b/>
          <w:color w:val="auto"/>
          <w:sz w:val="28"/>
          <w:szCs w:val="28"/>
        </w:rPr>
        <w:t>Облік, оподаткування та оцінювання в бізнесі</w:t>
      </w:r>
      <w:r w:rsidR="00674EBF" w:rsidRPr="00066A0A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E14E1" w:rsidRPr="00066A0A" w:rsidRDefault="001E14E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14E1" w:rsidRPr="00066A0A" w:rsidRDefault="001E14E1" w:rsidP="001E14E1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74EBF" w:rsidRPr="00066A0A" w:rsidRDefault="00674EBF" w:rsidP="00674EBF">
      <w:pPr>
        <w:spacing w:line="360" w:lineRule="auto"/>
        <w:ind w:firstLine="283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ЗАТВЕРДЖЕНО </w:t>
      </w:r>
    </w:p>
    <w:p w:rsidR="00674EBF" w:rsidRPr="00066A0A" w:rsidRDefault="00674EBF" w:rsidP="00674EBF">
      <w:pPr>
        <w:spacing w:line="360" w:lineRule="auto"/>
        <w:ind w:firstLine="283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ВЧЕНОЮ РАДОЮ </w:t>
      </w:r>
      <w:proofErr w:type="spellStart"/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КНТЕУ</w:t>
      </w:r>
      <w:proofErr w:type="spellEnd"/>
    </w:p>
    <w:p w:rsidR="00674EBF" w:rsidRPr="00066A0A" w:rsidRDefault="00674EBF" w:rsidP="00674EBF">
      <w:pPr>
        <w:spacing w:line="360" w:lineRule="auto"/>
        <w:ind w:firstLine="283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Голова вченої ради</w:t>
      </w:r>
    </w:p>
    <w:p w:rsidR="00674EBF" w:rsidRPr="00066A0A" w:rsidRDefault="00674EBF" w:rsidP="00674EBF">
      <w:pPr>
        <w:spacing w:line="360" w:lineRule="auto"/>
        <w:ind w:firstLine="283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_____________________/А. А. </w:t>
      </w:r>
      <w:proofErr w:type="spellStart"/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Мазаракі</w:t>
      </w:r>
      <w:proofErr w:type="spellEnd"/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/</w:t>
      </w:r>
    </w:p>
    <w:p w:rsidR="00674EBF" w:rsidRPr="00066A0A" w:rsidRDefault="00674EBF" w:rsidP="00674EBF">
      <w:pPr>
        <w:spacing w:line="360" w:lineRule="auto"/>
        <w:ind w:firstLine="283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(протокол №__від «___» ____________2018 р.)</w:t>
      </w:r>
    </w:p>
    <w:p w:rsidR="00674EBF" w:rsidRPr="00066A0A" w:rsidRDefault="00674EBF" w:rsidP="00674EBF">
      <w:pPr>
        <w:spacing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674EBF" w:rsidRPr="00066A0A" w:rsidRDefault="00674EBF" w:rsidP="00674EBF">
      <w:pPr>
        <w:spacing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674EBF" w:rsidRPr="00066A0A" w:rsidRDefault="00674EBF" w:rsidP="00674EBF">
      <w:pPr>
        <w:spacing w:line="360" w:lineRule="auto"/>
        <w:ind w:firstLine="283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Освітня програма вводиться в дію з __</w:t>
      </w:r>
      <w:r w:rsidR="003D3F5B" w:rsidRPr="00066A0A">
        <w:rPr>
          <w:rFonts w:ascii="Times New Roman" w:hAnsi="Times New Roman" w:cs="Times New Roman"/>
          <w:b/>
          <w:color w:val="auto"/>
          <w:sz w:val="28"/>
          <w:szCs w:val="28"/>
        </w:rPr>
        <w:t>__</w:t>
      </w: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____2018 р.</w:t>
      </w:r>
    </w:p>
    <w:p w:rsidR="00674EBF" w:rsidRPr="00066A0A" w:rsidRDefault="00674EBF" w:rsidP="00DC62F1">
      <w:pPr>
        <w:spacing w:line="360" w:lineRule="auto"/>
        <w:ind w:firstLine="226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  <w:r w:rsidR="003D3F5B" w:rsidRPr="00066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3D3F5B" w:rsidRPr="00066A0A">
        <w:rPr>
          <w:rFonts w:ascii="Times New Roman" w:hAnsi="Times New Roman" w:cs="Times New Roman"/>
          <w:b/>
          <w:color w:val="auto"/>
          <w:sz w:val="28"/>
          <w:szCs w:val="28"/>
        </w:rPr>
        <w:t>ХТЕІ</w:t>
      </w:r>
      <w:proofErr w:type="spellEnd"/>
      <w:r w:rsidR="003D3F5B" w:rsidRPr="00066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3D3F5B" w:rsidRPr="00066A0A">
        <w:rPr>
          <w:rFonts w:ascii="Times New Roman" w:hAnsi="Times New Roman" w:cs="Times New Roman"/>
          <w:b/>
          <w:color w:val="auto"/>
          <w:sz w:val="28"/>
          <w:szCs w:val="28"/>
        </w:rPr>
        <w:t>КНТЕУ</w:t>
      </w:r>
      <w:proofErr w:type="spellEnd"/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_________________/К. Д. Гурова/</w:t>
      </w:r>
    </w:p>
    <w:p w:rsidR="00674EBF" w:rsidRPr="00066A0A" w:rsidRDefault="00674EBF" w:rsidP="00674EBF">
      <w:pPr>
        <w:spacing w:line="360" w:lineRule="auto"/>
        <w:ind w:firstLine="283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(наказ №__</w:t>
      </w:r>
      <w:r w:rsidR="003D3F5B" w:rsidRPr="00066A0A">
        <w:rPr>
          <w:rFonts w:ascii="Times New Roman" w:hAnsi="Times New Roman" w:cs="Times New Roman"/>
          <w:b/>
          <w:color w:val="auto"/>
          <w:sz w:val="28"/>
          <w:szCs w:val="28"/>
        </w:rPr>
        <w:t>__</w:t>
      </w: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t>_від «____» ________________2018 р.)</w:t>
      </w:r>
    </w:p>
    <w:p w:rsidR="00674EBF" w:rsidRPr="00066A0A" w:rsidRDefault="00674EBF" w:rsidP="00674EBF">
      <w:pPr>
        <w:spacing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5A1BA1" w:rsidRDefault="005A1BA1" w:rsidP="00674EB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E14E1" w:rsidRPr="00066A0A" w:rsidRDefault="00FB564F" w:rsidP="00674EB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66A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Харків</w:t>
      </w:r>
      <w:r w:rsidR="001E14E1" w:rsidRPr="00066A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2018</w:t>
      </w:r>
      <w:r w:rsidR="003D3F5B" w:rsidRPr="00066A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р.</w:t>
      </w:r>
      <w:r w:rsidR="001E14E1" w:rsidRPr="00066A0A">
        <w:rPr>
          <w:color w:val="auto"/>
        </w:rPr>
        <w:br w:type="page"/>
      </w:r>
    </w:p>
    <w:p w:rsidR="00757D03" w:rsidRPr="00066A0A" w:rsidRDefault="00757D03" w:rsidP="00757D0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ЛИСТ ПОГОДЖЕННЯ</w:t>
      </w:r>
    </w:p>
    <w:p w:rsidR="00757D03" w:rsidRPr="00066A0A" w:rsidRDefault="00757D03" w:rsidP="00757D0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освітньо-професійної програми</w:t>
      </w:r>
    </w:p>
    <w:p w:rsidR="00757D03" w:rsidRPr="00066A0A" w:rsidRDefault="00757D03" w:rsidP="00757D0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9837" w:type="dxa"/>
        <w:tblLayout w:type="fixed"/>
        <w:tblLook w:val="00A0" w:firstRow="1" w:lastRow="0" w:firstColumn="1" w:lastColumn="0" w:noHBand="0" w:noVBand="0"/>
      </w:tblPr>
      <w:tblGrid>
        <w:gridCol w:w="4928"/>
        <w:gridCol w:w="4909"/>
      </w:tblGrid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Погоджено</w:t>
            </w:r>
          </w:p>
        </w:tc>
        <w:tc>
          <w:tcPr>
            <w:tcW w:w="4909" w:type="dxa"/>
          </w:tcPr>
          <w:p w:rsidR="00757D03" w:rsidRPr="00066A0A" w:rsidRDefault="00757D03" w:rsidP="00757D03">
            <w:pPr>
              <w:ind w:left="85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  Погоджено</w:t>
            </w:r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Перший проректор</w:t>
            </w:r>
          </w:p>
          <w:p w:rsidR="00757D03" w:rsidRPr="00066A0A" w:rsidRDefault="00757D03" w:rsidP="00757D03">
            <w:pPr>
              <w:ind w:right="-14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 науково-педагогічної роботи </w:t>
            </w:r>
            <w:proofErr w:type="spellStart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КНТЕУ</w:t>
            </w:r>
            <w:proofErr w:type="spellEnd"/>
          </w:p>
        </w:tc>
        <w:tc>
          <w:tcPr>
            <w:tcW w:w="4909" w:type="dxa"/>
          </w:tcPr>
          <w:p w:rsidR="00757D03" w:rsidRPr="00066A0A" w:rsidRDefault="00757D03" w:rsidP="00757D03">
            <w:pPr>
              <w:ind w:right="9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Проректор</w:t>
            </w:r>
          </w:p>
          <w:p w:rsidR="00757D03" w:rsidRPr="00066A0A" w:rsidRDefault="00757D03" w:rsidP="00757D03">
            <w:pPr>
              <w:ind w:right="-9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 науково-педагогічної роботи </w:t>
            </w:r>
            <w:proofErr w:type="spellStart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КНТЕУ</w:t>
            </w:r>
            <w:proofErr w:type="spellEnd"/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757D03" w:rsidRPr="00066A0A" w:rsidRDefault="00757D03" w:rsidP="00757D0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____________Н. В. </w:t>
            </w:r>
            <w:proofErr w:type="spellStart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Притульська</w:t>
            </w:r>
            <w:proofErr w:type="spellEnd"/>
          </w:p>
        </w:tc>
        <w:tc>
          <w:tcPr>
            <w:tcW w:w="4909" w:type="dxa"/>
          </w:tcPr>
          <w:p w:rsidR="00757D03" w:rsidRPr="00066A0A" w:rsidRDefault="00757D03" w:rsidP="00757D03">
            <w:pPr>
              <w:ind w:right="9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757D03" w:rsidRPr="00066A0A" w:rsidRDefault="00757D03" w:rsidP="00757D03">
            <w:pPr>
              <w:ind w:right="9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______________С. Л. Шаповал</w:t>
            </w:r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7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 2018 р.</w:t>
            </w:r>
          </w:p>
        </w:tc>
        <w:tc>
          <w:tcPr>
            <w:tcW w:w="4909" w:type="dxa"/>
          </w:tcPr>
          <w:p w:rsidR="00757D03" w:rsidRPr="00066A0A" w:rsidRDefault="00757D03" w:rsidP="00757D03">
            <w:pPr>
              <w:ind w:right="31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 2018 р.</w:t>
            </w:r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909" w:type="dxa"/>
          </w:tcPr>
          <w:p w:rsidR="00757D03" w:rsidRPr="00066A0A" w:rsidRDefault="00757D03" w:rsidP="00757D03">
            <w:pPr>
              <w:ind w:left="85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909" w:type="dxa"/>
          </w:tcPr>
          <w:p w:rsidR="00757D03" w:rsidRPr="00066A0A" w:rsidRDefault="00757D03" w:rsidP="00757D03">
            <w:pPr>
              <w:ind w:left="85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909" w:type="dxa"/>
          </w:tcPr>
          <w:p w:rsidR="00757D03" w:rsidRPr="00066A0A" w:rsidRDefault="00757D03" w:rsidP="00757D03">
            <w:pPr>
              <w:ind w:left="85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909" w:type="dxa"/>
          </w:tcPr>
          <w:p w:rsidR="00757D03" w:rsidRPr="00066A0A" w:rsidRDefault="00757D03" w:rsidP="00757D03">
            <w:pPr>
              <w:ind w:left="85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Погоджено</w:t>
            </w:r>
          </w:p>
        </w:tc>
        <w:tc>
          <w:tcPr>
            <w:tcW w:w="4909" w:type="dxa"/>
          </w:tcPr>
          <w:p w:rsidR="00757D03" w:rsidRPr="00066A0A" w:rsidRDefault="00757D03" w:rsidP="00757D03">
            <w:pPr>
              <w:ind w:left="85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 Погоджено</w:t>
            </w:r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7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Начальник навчального відділу </w:t>
            </w:r>
            <w:proofErr w:type="spellStart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КНТЕУ</w:t>
            </w:r>
            <w:proofErr w:type="spellEnd"/>
          </w:p>
        </w:tc>
        <w:tc>
          <w:tcPr>
            <w:tcW w:w="4909" w:type="dxa"/>
          </w:tcPr>
          <w:p w:rsidR="00757D03" w:rsidRPr="00066A0A" w:rsidRDefault="00757D03" w:rsidP="00757D0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Начальник навчально-методичного відділу </w:t>
            </w:r>
            <w:proofErr w:type="spellStart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КНТЕУ</w:t>
            </w:r>
            <w:proofErr w:type="spellEnd"/>
          </w:p>
        </w:tc>
      </w:tr>
      <w:tr w:rsidR="00CC1EE9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7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 К. В. Мостика </w:t>
            </w:r>
          </w:p>
        </w:tc>
        <w:tc>
          <w:tcPr>
            <w:tcW w:w="4909" w:type="dxa"/>
          </w:tcPr>
          <w:p w:rsidR="00757D03" w:rsidRPr="00066A0A" w:rsidRDefault="00757D03" w:rsidP="00757D03">
            <w:pPr>
              <w:ind w:right="31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______________ Т. В. </w:t>
            </w:r>
            <w:proofErr w:type="spellStart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Божко</w:t>
            </w:r>
            <w:proofErr w:type="spellEnd"/>
          </w:p>
        </w:tc>
      </w:tr>
      <w:tr w:rsidR="00757D03" w:rsidRPr="00066A0A" w:rsidTr="00CD0684">
        <w:tc>
          <w:tcPr>
            <w:tcW w:w="4928" w:type="dxa"/>
          </w:tcPr>
          <w:p w:rsidR="00757D03" w:rsidRPr="00066A0A" w:rsidRDefault="00757D03" w:rsidP="00757D03">
            <w:pPr>
              <w:ind w:right="97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 2018 р.</w:t>
            </w:r>
          </w:p>
        </w:tc>
        <w:tc>
          <w:tcPr>
            <w:tcW w:w="4909" w:type="dxa"/>
          </w:tcPr>
          <w:p w:rsidR="00757D03" w:rsidRPr="00066A0A" w:rsidRDefault="00757D03" w:rsidP="00757D03">
            <w:pPr>
              <w:ind w:right="31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 2018 р.</w:t>
            </w:r>
          </w:p>
        </w:tc>
      </w:tr>
    </w:tbl>
    <w:p w:rsidR="00757D03" w:rsidRPr="00066A0A" w:rsidRDefault="00757D03" w:rsidP="00757D03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757D03" w:rsidRPr="00066A0A" w:rsidRDefault="00757D03" w:rsidP="00757D03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4644"/>
        <w:gridCol w:w="142"/>
        <w:gridCol w:w="5051"/>
        <w:gridCol w:w="161"/>
      </w:tblGrid>
      <w:tr w:rsidR="00CC1EE9" w:rsidRPr="00066A0A" w:rsidTr="00CD0684">
        <w:tc>
          <w:tcPr>
            <w:tcW w:w="4786" w:type="dxa"/>
            <w:gridSpan w:val="2"/>
            <w:shd w:val="clear" w:color="auto" w:fill="auto"/>
          </w:tcPr>
          <w:p w:rsidR="00757D03" w:rsidRPr="00066A0A" w:rsidRDefault="00757D03" w:rsidP="00757D03">
            <w:pPr>
              <w:ind w:right="974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Погоджено</w:t>
            </w:r>
          </w:p>
        </w:tc>
        <w:tc>
          <w:tcPr>
            <w:tcW w:w="5212" w:type="dxa"/>
            <w:gridSpan w:val="2"/>
          </w:tcPr>
          <w:p w:rsidR="00757D03" w:rsidRPr="00066A0A" w:rsidRDefault="00757D03" w:rsidP="00757D03">
            <w:pPr>
              <w:ind w:right="974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Погоджено</w:t>
            </w:r>
          </w:p>
        </w:tc>
      </w:tr>
      <w:tr w:rsidR="00CC1EE9" w:rsidRPr="00066A0A" w:rsidTr="00CD0684">
        <w:tc>
          <w:tcPr>
            <w:tcW w:w="4786" w:type="dxa"/>
            <w:gridSpan w:val="2"/>
            <w:shd w:val="clear" w:color="auto" w:fill="auto"/>
          </w:tcPr>
          <w:p w:rsidR="00757D03" w:rsidRPr="00066A0A" w:rsidRDefault="00757D03" w:rsidP="00F7681B">
            <w:pPr>
              <w:ind w:right="-25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Завідувач кафедри </w:t>
            </w:r>
            <w:r w:rsidR="00F7681B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обліку та оподаткування</w:t>
            </w: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КНТЕУ</w:t>
            </w:r>
            <w:proofErr w:type="spellEnd"/>
          </w:p>
        </w:tc>
        <w:tc>
          <w:tcPr>
            <w:tcW w:w="5212" w:type="dxa"/>
            <w:gridSpan w:val="2"/>
          </w:tcPr>
          <w:p w:rsidR="00757D03" w:rsidRPr="00066A0A" w:rsidRDefault="00757D03" w:rsidP="00757D0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Голова ради  студентського самоврядування </w:t>
            </w:r>
            <w:proofErr w:type="spellStart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ХТЕІ</w:t>
            </w:r>
            <w:proofErr w:type="spellEnd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КНТЕУ</w:t>
            </w:r>
            <w:proofErr w:type="spellEnd"/>
          </w:p>
        </w:tc>
      </w:tr>
      <w:tr w:rsidR="00CC1EE9" w:rsidRPr="00066A0A" w:rsidTr="00CD0684">
        <w:tc>
          <w:tcPr>
            <w:tcW w:w="4786" w:type="dxa"/>
            <w:gridSpan w:val="2"/>
            <w:shd w:val="clear" w:color="auto" w:fill="auto"/>
          </w:tcPr>
          <w:p w:rsidR="00757D03" w:rsidRPr="00066A0A" w:rsidRDefault="00F7681B" w:rsidP="00F7681B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 О. В. Фоміна</w:t>
            </w:r>
          </w:p>
        </w:tc>
        <w:tc>
          <w:tcPr>
            <w:tcW w:w="5212" w:type="dxa"/>
            <w:gridSpan w:val="2"/>
          </w:tcPr>
          <w:p w:rsidR="00757D03" w:rsidRPr="00066A0A" w:rsidRDefault="00757D03" w:rsidP="00757D0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_____________ Ю. С. Стальна </w:t>
            </w:r>
          </w:p>
        </w:tc>
      </w:tr>
      <w:tr w:rsidR="00757D03" w:rsidRPr="00066A0A" w:rsidTr="00CD0684">
        <w:tblPrEx>
          <w:tblLook w:val="00A0" w:firstRow="1" w:lastRow="0" w:firstColumn="1" w:lastColumn="0" w:noHBand="0" w:noVBand="0"/>
        </w:tblPrEx>
        <w:trPr>
          <w:gridAfter w:val="1"/>
          <w:wAfter w:w="161" w:type="dxa"/>
        </w:trPr>
        <w:tc>
          <w:tcPr>
            <w:tcW w:w="4644" w:type="dxa"/>
          </w:tcPr>
          <w:p w:rsidR="00757D03" w:rsidRPr="00066A0A" w:rsidRDefault="00757D03" w:rsidP="00757D03">
            <w:pPr>
              <w:ind w:right="97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 2018 р.</w:t>
            </w:r>
          </w:p>
        </w:tc>
        <w:tc>
          <w:tcPr>
            <w:tcW w:w="5193" w:type="dxa"/>
            <w:gridSpan w:val="2"/>
          </w:tcPr>
          <w:p w:rsidR="00757D03" w:rsidRPr="00066A0A" w:rsidRDefault="00757D03" w:rsidP="00757D03">
            <w:pPr>
              <w:ind w:right="31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______________ 2018 р.</w:t>
            </w:r>
          </w:p>
        </w:tc>
      </w:tr>
    </w:tbl>
    <w:p w:rsidR="00757D03" w:rsidRPr="00066A0A" w:rsidRDefault="00757D03" w:rsidP="00757D03">
      <w:p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57D03" w:rsidRPr="00066A0A" w:rsidRDefault="00757D03" w:rsidP="00757D03">
      <w:p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57D03" w:rsidRPr="00066A0A" w:rsidRDefault="00757D03" w:rsidP="00757D03">
      <w:pPr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837" w:type="dxa"/>
        <w:tblLook w:val="00A0" w:firstRow="1" w:lastRow="0" w:firstColumn="1" w:lastColumn="0" w:noHBand="0" w:noVBand="0"/>
      </w:tblPr>
      <w:tblGrid>
        <w:gridCol w:w="4521"/>
        <w:gridCol w:w="123"/>
        <w:gridCol w:w="284"/>
        <w:gridCol w:w="4643"/>
        <w:gridCol w:w="266"/>
      </w:tblGrid>
      <w:tr w:rsidR="00CC1EE9" w:rsidRPr="00066A0A" w:rsidTr="00CD0684">
        <w:tc>
          <w:tcPr>
            <w:tcW w:w="4928" w:type="dxa"/>
            <w:gridSpan w:val="3"/>
          </w:tcPr>
          <w:p w:rsidR="00757D03" w:rsidRPr="00066A0A" w:rsidRDefault="00757D03" w:rsidP="00757D03">
            <w:pPr>
              <w:ind w:right="974"/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>Погоджено</w:t>
            </w:r>
          </w:p>
        </w:tc>
        <w:tc>
          <w:tcPr>
            <w:tcW w:w="4909" w:type="dxa"/>
            <w:gridSpan w:val="2"/>
          </w:tcPr>
          <w:p w:rsidR="00757D03" w:rsidRPr="00066A0A" w:rsidRDefault="00757D03" w:rsidP="00757D03">
            <w:pPr>
              <w:ind w:right="974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                  Погоджено</w:t>
            </w:r>
          </w:p>
        </w:tc>
      </w:tr>
      <w:tr w:rsidR="00CC1EE9" w:rsidRPr="00066A0A" w:rsidTr="00CD0684">
        <w:tblPrEx>
          <w:tblLook w:val="01E0" w:firstRow="1" w:lastRow="1" w:firstColumn="1" w:lastColumn="1" w:noHBand="0" w:noVBand="0"/>
        </w:tblPrEx>
        <w:trPr>
          <w:gridAfter w:val="1"/>
          <w:wAfter w:w="266" w:type="dxa"/>
        </w:trPr>
        <w:tc>
          <w:tcPr>
            <w:tcW w:w="4521" w:type="dxa"/>
            <w:shd w:val="clear" w:color="auto" w:fill="auto"/>
          </w:tcPr>
          <w:p w:rsidR="00757D03" w:rsidRPr="00066A0A" w:rsidRDefault="00757D03" w:rsidP="00757D0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Директор товариства з обмеженою відповідальністю </w:t>
            </w:r>
          </w:p>
          <w:p w:rsidR="00757D03" w:rsidRPr="00066A0A" w:rsidRDefault="00757D03" w:rsidP="00693B74">
            <w:pPr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«</w:t>
            </w:r>
            <w:r w:rsidR="00301FBD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Компанія </w:t>
            </w:r>
            <w:proofErr w:type="spellStart"/>
            <w:r w:rsidR="00301FBD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Рапід</w:t>
            </w:r>
            <w:proofErr w:type="spellEnd"/>
            <w:r w:rsidR="00301FBD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Прес</w:t>
            </w: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407" w:type="dxa"/>
            <w:gridSpan w:val="2"/>
          </w:tcPr>
          <w:p w:rsidR="00757D03" w:rsidRPr="00066A0A" w:rsidRDefault="00757D03" w:rsidP="00757D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4643" w:type="dxa"/>
          </w:tcPr>
          <w:p w:rsidR="00757D03" w:rsidRPr="00066A0A" w:rsidRDefault="00757D03" w:rsidP="00757D0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Директор </w:t>
            </w:r>
            <w:r w:rsidR="00301FBD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приватного підприємства</w:t>
            </w:r>
          </w:p>
          <w:p w:rsidR="00757D03" w:rsidRPr="00066A0A" w:rsidRDefault="00757D03" w:rsidP="00693B74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«</w:t>
            </w:r>
            <w:proofErr w:type="spellStart"/>
            <w:r w:rsidR="00301FBD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ХарківСтартСтрой</w:t>
            </w:r>
            <w:proofErr w:type="spellEnd"/>
            <w:r w:rsidR="00301FBD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»</w:t>
            </w:r>
          </w:p>
        </w:tc>
      </w:tr>
      <w:tr w:rsidR="00CC1EE9" w:rsidRPr="00066A0A" w:rsidTr="00CD0684">
        <w:tblPrEx>
          <w:tblLook w:val="01E0" w:firstRow="1" w:lastRow="1" w:firstColumn="1" w:lastColumn="1" w:noHBand="0" w:noVBand="0"/>
        </w:tblPrEx>
        <w:trPr>
          <w:gridAfter w:val="1"/>
          <w:wAfter w:w="266" w:type="dxa"/>
        </w:trPr>
        <w:tc>
          <w:tcPr>
            <w:tcW w:w="4521" w:type="dxa"/>
            <w:shd w:val="clear" w:color="auto" w:fill="auto"/>
          </w:tcPr>
          <w:p w:rsidR="00757D03" w:rsidRPr="00066A0A" w:rsidRDefault="00757D03" w:rsidP="00757D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07" w:type="dxa"/>
            <w:gridSpan w:val="2"/>
          </w:tcPr>
          <w:p w:rsidR="00757D03" w:rsidRPr="00066A0A" w:rsidRDefault="00757D03" w:rsidP="00757D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  <w:tc>
          <w:tcPr>
            <w:tcW w:w="4643" w:type="dxa"/>
          </w:tcPr>
          <w:p w:rsidR="00757D03" w:rsidRPr="00066A0A" w:rsidRDefault="00757D03" w:rsidP="00757D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en-US" w:bidi="ar-SA"/>
              </w:rPr>
            </w:pPr>
          </w:p>
        </w:tc>
      </w:tr>
      <w:tr w:rsidR="00CC1EE9" w:rsidRPr="00066A0A" w:rsidTr="00CD0684">
        <w:tblPrEx>
          <w:tblLook w:val="01E0" w:firstRow="1" w:lastRow="1" w:firstColumn="1" w:lastColumn="1" w:noHBand="0" w:noVBand="0"/>
        </w:tblPrEx>
        <w:trPr>
          <w:gridAfter w:val="1"/>
          <w:wAfter w:w="266" w:type="dxa"/>
        </w:trPr>
        <w:tc>
          <w:tcPr>
            <w:tcW w:w="4521" w:type="dxa"/>
            <w:shd w:val="clear" w:color="auto" w:fill="auto"/>
          </w:tcPr>
          <w:p w:rsidR="00757D03" w:rsidRPr="00066A0A" w:rsidRDefault="00757D03" w:rsidP="00301FBD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</w:t>
            </w:r>
            <w:proofErr w:type="spellStart"/>
            <w:r w:rsidR="00301FBD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Борейко</w:t>
            </w:r>
            <w:proofErr w:type="spellEnd"/>
            <w:r w:rsidR="00301FBD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А. М.</w:t>
            </w:r>
          </w:p>
        </w:tc>
        <w:tc>
          <w:tcPr>
            <w:tcW w:w="407" w:type="dxa"/>
            <w:gridSpan w:val="2"/>
          </w:tcPr>
          <w:p w:rsidR="00757D03" w:rsidRPr="00066A0A" w:rsidRDefault="00757D03" w:rsidP="00757D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643" w:type="dxa"/>
          </w:tcPr>
          <w:p w:rsidR="00757D03" w:rsidRPr="00066A0A" w:rsidRDefault="00757D03" w:rsidP="00693B74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___________  </w:t>
            </w:r>
            <w:r w:rsidR="00574FDC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Горбач </w:t>
            </w:r>
            <w:proofErr w:type="spellStart"/>
            <w:r w:rsidR="00574FDC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О.О</w:t>
            </w:r>
            <w:proofErr w:type="spellEnd"/>
            <w:r w:rsidR="00574FDC"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. </w:t>
            </w:r>
          </w:p>
        </w:tc>
      </w:tr>
      <w:tr w:rsidR="00757D03" w:rsidRPr="00066A0A" w:rsidTr="00CD0684">
        <w:tc>
          <w:tcPr>
            <w:tcW w:w="4644" w:type="dxa"/>
            <w:gridSpan w:val="2"/>
          </w:tcPr>
          <w:p w:rsidR="00757D03" w:rsidRPr="00066A0A" w:rsidRDefault="00757D03" w:rsidP="00757D03">
            <w:pPr>
              <w:ind w:right="97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 2018 р.</w:t>
            </w:r>
          </w:p>
        </w:tc>
        <w:tc>
          <w:tcPr>
            <w:tcW w:w="5193" w:type="dxa"/>
            <w:gridSpan w:val="3"/>
          </w:tcPr>
          <w:p w:rsidR="00757D03" w:rsidRPr="00066A0A" w:rsidRDefault="00757D03" w:rsidP="00757D03">
            <w:pPr>
              <w:ind w:right="31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66A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______________ 2018 р.</w:t>
            </w:r>
          </w:p>
        </w:tc>
      </w:tr>
    </w:tbl>
    <w:p w:rsidR="003D3F5B" w:rsidRPr="00066A0A" w:rsidRDefault="003D3F5B" w:rsidP="00D23AB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D3F5B" w:rsidRPr="00066A0A" w:rsidRDefault="003D3F5B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br w:type="page"/>
      </w:r>
    </w:p>
    <w:p w:rsidR="00D350FD" w:rsidRPr="00066A0A" w:rsidRDefault="00D350FD" w:rsidP="00D350F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ПЕРЕДМОВА</w:t>
      </w:r>
    </w:p>
    <w:p w:rsidR="00D350FD" w:rsidRPr="00066A0A" w:rsidRDefault="00D350FD" w:rsidP="00D350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Розроблено робочою групою у складі:</w:t>
      </w:r>
    </w:p>
    <w:p w:rsidR="00D350FD" w:rsidRPr="00066A0A" w:rsidRDefault="00D350FD" w:rsidP="00D350FD">
      <w:pPr>
        <w:tabs>
          <w:tab w:val="left" w:pos="0"/>
          <w:tab w:val="left" w:pos="993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1. </w:t>
      </w:r>
      <w:proofErr w:type="spellStart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Ганін</w:t>
      </w:r>
      <w:proofErr w:type="spellEnd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 В. І. – </w:t>
      </w:r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proofErr w:type="spellStart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андидат</w:t>
      </w:r>
      <w:proofErr w:type="spellEnd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proofErr w:type="spellStart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кономічних</w:t>
      </w:r>
      <w:proofErr w:type="spellEnd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</w:t>
      </w:r>
      <w:proofErr w:type="spellStart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аук</w:t>
      </w:r>
      <w:proofErr w:type="spellEnd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професор, професор кафедри обліку та інформаційних технологій у бізнесі</w:t>
      </w:r>
      <w:r w:rsidR="00C02B84" w:rsidRPr="00C0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bookmarkStart w:id="1" w:name="OLE_LINK1"/>
      <w:bookmarkStart w:id="2" w:name="OLE_LINK2"/>
      <w:r w:rsidR="00C02B84" w:rsidRPr="00C0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Харківського торговельно-економічного інституту </w:t>
      </w:r>
      <w:proofErr w:type="spellStart"/>
      <w:r w:rsidR="00C02B84" w:rsidRPr="00C0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КНТЕУ</w:t>
      </w:r>
      <w:bookmarkEnd w:id="1"/>
      <w:bookmarkEnd w:id="2"/>
      <w:proofErr w:type="spellEnd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керівник групи.</w:t>
      </w:r>
    </w:p>
    <w:p w:rsidR="00D350FD" w:rsidRPr="00066A0A" w:rsidRDefault="00D350FD" w:rsidP="00D350FD">
      <w:pPr>
        <w:tabs>
          <w:tab w:val="left" w:pos="0"/>
          <w:tab w:val="left" w:pos="993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2. Польова Т. В. – </w:t>
      </w:r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proofErr w:type="spellStart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андидат</w:t>
      </w:r>
      <w:proofErr w:type="spellEnd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proofErr w:type="spellStart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кономічних</w:t>
      </w:r>
      <w:proofErr w:type="spellEnd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</w:t>
      </w:r>
      <w:proofErr w:type="spellStart"/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>аук</w:t>
      </w:r>
      <w:proofErr w:type="spellEnd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доцент, доцент кафедри обліку та інформаційних технологій у бізнесі</w:t>
      </w:r>
      <w:r w:rsidR="00C02B8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 w:bidi="ar-SA"/>
        </w:rPr>
        <w:t xml:space="preserve"> </w:t>
      </w:r>
      <w:r w:rsidR="00C02B84" w:rsidRPr="00C0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Харківського торговельно-економічного інституту </w:t>
      </w:r>
      <w:proofErr w:type="spellStart"/>
      <w:r w:rsidR="00C02B84" w:rsidRPr="00C0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КНТЕУ</w:t>
      </w:r>
      <w:proofErr w:type="spellEnd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350FD" w:rsidRPr="00066A0A" w:rsidRDefault="00D350FD" w:rsidP="00D350FD">
      <w:pPr>
        <w:tabs>
          <w:tab w:val="left" w:pos="0"/>
          <w:tab w:val="left" w:pos="993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 Кузнецова С. О. – </w:t>
      </w:r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="00F14D6D" w:rsidRPr="006404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андидат </w:t>
      </w:r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="00F14D6D" w:rsidRPr="006404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кономічних </w:t>
      </w:r>
      <w:r w:rsidR="00F14D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</w:t>
      </w:r>
      <w:r w:rsidR="00F14D6D" w:rsidRPr="006404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аук</w:t>
      </w:r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доцент, завідувач кафедри обліку та інформаційних технологій у бізнесі</w:t>
      </w:r>
      <w:r w:rsidR="00C02B84" w:rsidRPr="00C0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Харківського торговельно-економічного інституту </w:t>
      </w:r>
      <w:proofErr w:type="spellStart"/>
      <w:r w:rsidR="00C02B84" w:rsidRPr="00C0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КНТЕУ</w:t>
      </w:r>
      <w:proofErr w:type="spellEnd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350FD" w:rsidRPr="00066A0A" w:rsidRDefault="00D350FD" w:rsidP="00D350FD">
      <w:pPr>
        <w:tabs>
          <w:tab w:val="left" w:pos="10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350FD" w:rsidRPr="00066A0A" w:rsidRDefault="00D350FD" w:rsidP="00D350FD">
      <w:pPr>
        <w:tabs>
          <w:tab w:val="left" w:pos="10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Рецензії-відгуки зовнішніх </w:t>
      </w:r>
      <w:proofErr w:type="spellStart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стейкхолдерів</w:t>
      </w:r>
      <w:proofErr w:type="spellEnd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D350FD" w:rsidRPr="00066A0A" w:rsidRDefault="00D350FD" w:rsidP="00D350FD">
      <w:pPr>
        <w:tabs>
          <w:tab w:val="left" w:pos="0"/>
          <w:tab w:val="left" w:pos="993"/>
        </w:tabs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 Павленко О. Ю. – директор товариства з обмеженою відповідальністю «</w:t>
      </w:r>
      <w:proofErr w:type="spellStart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АГРОТРЕЙД</w:t>
      </w:r>
      <w:proofErr w:type="spellEnd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ЕКСПОРТ».</w:t>
      </w:r>
    </w:p>
    <w:p w:rsidR="00D350FD" w:rsidRPr="00066A0A" w:rsidRDefault="00D350FD" w:rsidP="00D350FD">
      <w:pPr>
        <w:tabs>
          <w:tab w:val="left" w:pos="0"/>
          <w:tab w:val="left" w:pos="993"/>
        </w:tabs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 Горбач О. О. – директор приватного підприємства «</w:t>
      </w:r>
      <w:proofErr w:type="spellStart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ХарківСтартСтрой</w:t>
      </w:r>
      <w:proofErr w:type="spellEnd"/>
      <w:r w:rsidRPr="00066A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3E0676" w:rsidRPr="00066A0A" w:rsidRDefault="003E0676" w:rsidP="00D350FD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66A0A">
        <w:rPr>
          <w:color w:val="auto"/>
        </w:rPr>
        <w:br w:type="page"/>
      </w:r>
    </w:p>
    <w:p w:rsidR="004A379F" w:rsidRPr="00066A0A" w:rsidRDefault="003E0676" w:rsidP="00D55859">
      <w:pPr>
        <w:pStyle w:val="32"/>
        <w:shd w:val="clear" w:color="auto" w:fill="auto"/>
        <w:spacing w:after="0" w:line="240" w:lineRule="auto"/>
        <w:ind w:firstLine="0"/>
        <w:jc w:val="center"/>
        <w:rPr>
          <w:color w:val="auto"/>
          <w:sz w:val="28"/>
          <w:szCs w:val="28"/>
        </w:rPr>
      </w:pPr>
      <w:r w:rsidRPr="00066A0A">
        <w:rPr>
          <w:color w:val="auto"/>
          <w:sz w:val="28"/>
          <w:szCs w:val="28"/>
        </w:rPr>
        <w:lastRenderedPageBreak/>
        <w:t xml:space="preserve">1. </w:t>
      </w:r>
      <w:r w:rsidR="00306C1C" w:rsidRPr="00066A0A">
        <w:rPr>
          <w:color w:val="auto"/>
          <w:sz w:val="28"/>
          <w:szCs w:val="28"/>
        </w:rPr>
        <w:t xml:space="preserve">Профіль освітньої програми зі спеціальності </w:t>
      </w:r>
      <w:r w:rsidR="00DC6B5E" w:rsidRPr="00066A0A">
        <w:rPr>
          <w:color w:val="auto"/>
          <w:sz w:val="28"/>
          <w:szCs w:val="28"/>
        </w:rPr>
        <w:t xml:space="preserve">071 </w:t>
      </w:r>
      <w:r w:rsidR="00E500B1" w:rsidRPr="00066A0A">
        <w:rPr>
          <w:color w:val="auto"/>
          <w:sz w:val="28"/>
          <w:szCs w:val="28"/>
        </w:rPr>
        <w:t>«</w:t>
      </w:r>
      <w:r w:rsidR="00EC63DB" w:rsidRPr="00066A0A">
        <w:rPr>
          <w:color w:val="auto"/>
          <w:sz w:val="28"/>
          <w:szCs w:val="28"/>
        </w:rPr>
        <w:t>Облік і оподаткування</w:t>
      </w:r>
      <w:r w:rsidR="00E500B1" w:rsidRPr="00066A0A">
        <w:rPr>
          <w:color w:val="auto"/>
          <w:sz w:val="28"/>
          <w:szCs w:val="28"/>
        </w:rPr>
        <w:t>»</w:t>
      </w:r>
    </w:p>
    <w:p w:rsidR="009F5549" w:rsidRPr="00066A0A" w:rsidRDefault="009B6C96" w:rsidP="004A379F">
      <w:pPr>
        <w:pStyle w:val="32"/>
        <w:shd w:val="clear" w:color="auto" w:fill="auto"/>
        <w:spacing w:after="0" w:line="240" w:lineRule="auto"/>
        <w:ind w:firstLine="0"/>
        <w:jc w:val="center"/>
        <w:rPr>
          <w:rStyle w:val="313pt"/>
          <w:color w:val="auto"/>
          <w:sz w:val="28"/>
          <w:szCs w:val="28"/>
        </w:rPr>
      </w:pPr>
      <w:r w:rsidRPr="00066A0A">
        <w:rPr>
          <w:color w:val="auto"/>
          <w:sz w:val="28"/>
          <w:szCs w:val="28"/>
        </w:rPr>
        <w:t>(</w:t>
      </w:r>
      <w:r w:rsidR="00306C1C" w:rsidRPr="00066A0A">
        <w:rPr>
          <w:color w:val="auto"/>
          <w:sz w:val="28"/>
          <w:szCs w:val="28"/>
        </w:rPr>
        <w:t>за</w:t>
      </w:r>
      <w:bookmarkStart w:id="3" w:name="bookmark6"/>
      <w:bookmarkEnd w:id="0"/>
      <w:r w:rsidR="001C21D4" w:rsidRPr="00066A0A">
        <w:rPr>
          <w:color w:val="auto"/>
          <w:sz w:val="28"/>
          <w:szCs w:val="28"/>
        </w:rPr>
        <w:t xml:space="preserve"> </w:t>
      </w:r>
      <w:r w:rsidR="00306C1C" w:rsidRPr="00066A0A">
        <w:rPr>
          <w:color w:val="auto"/>
          <w:sz w:val="28"/>
          <w:szCs w:val="28"/>
        </w:rPr>
        <w:t xml:space="preserve">спеціалізацією </w:t>
      </w:r>
      <w:r w:rsidR="00A422C2" w:rsidRPr="00066A0A">
        <w:rPr>
          <w:color w:val="auto"/>
          <w:sz w:val="28"/>
          <w:szCs w:val="28"/>
        </w:rPr>
        <w:t>«Облік,</w:t>
      </w:r>
      <w:r w:rsidR="00EC63DB" w:rsidRPr="00066A0A">
        <w:rPr>
          <w:color w:val="auto"/>
          <w:sz w:val="28"/>
          <w:szCs w:val="28"/>
        </w:rPr>
        <w:t xml:space="preserve"> оподаткування</w:t>
      </w:r>
      <w:r w:rsidR="009E1177" w:rsidRPr="00066A0A">
        <w:rPr>
          <w:color w:val="auto"/>
          <w:sz w:val="28"/>
          <w:szCs w:val="28"/>
        </w:rPr>
        <w:t xml:space="preserve">  та оцінювання в бізнесі</w:t>
      </w:r>
      <w:r w:rsidR="00EC63DB" w:rsidRPr="00066A0A">
        <w:rPr>
          <w:color w:val="auto"/>
          <w:sz w:val="28"/>
          <w:szCs w:val="28"/>
        </w:rPr>
        <w:t>»</w:t>
      </w:r>
      <w:bookmarkEnd w:id="3"/>
      <w:r w:rsidRPr="00066A0A">
        <w:rPr>
          <w:color w:val="auto"/>
          <w:sz w:val="28"/>
          <w:szCs w:val="28"/>
        </w:rPr>
        <w:t>)</w:t>
      </w:r>
    </w:p>
    <w:p w:rsidR="000443D1" w:rsidRPr="00066A0A" w:rsidRDefault="000443D1" w:rsidP="004A379F">
      <w:pPr>
        <w:pStyle w:val="32"/>
        <w:shd w:val="clear" w:color="auto" w:fill="auto"/>
        <w:spacing w:after="0" w:line="240" w:lineRule="auto"/>
        <w:ind w:firstLine="0"/>
        <w:jc w:val="center"/>
        <w:rPr>
          <w:rStyle w:val="313pt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80"/>
        <w:gridCol w:w="6575"/>
      </w:tblGrid>
      <w:tr w:rsidR="00CC1EE9" w:rsidRPr="00066A0A" w:rsidTr="00271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0" w:type="auto"/>
            <w:gridSpan w:val="2"/>
            <w:shd w:val="clear" w:color="auto" w:fill="FFFFFF" w:themeFill="background1"/>
          </w:tcPr>
          <w:p w:rsidR="00D03F74" w:rsidRPr="00066A0A" w:rsidRDefault="00D03F74" w:rsidP="003D3F5B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Style w:val="313pt"/>
                <w:color w:val="auto"/>
                <w:sz w:val="24"/>
                <w:szCs w:val="24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1 </w:t>
            </w:r>
            <w:r w:rsidR="003D3F5B" w:rsidRPr="00066A0A">
              <w:rPr>
                <w:color w:val="auto"/>
                <w:sz w:val="24"/>
                <w:szCs w:val="24"/>
                <w:lang w:val="uk-UA"/>
              </w:rPr>
              <w:t>–</w:t>
            </w:r>
            <w:r w:rsidRPr="00066A0A">
              <w:rPr>
                <w:color w:val="auto"/>
                <w:sz w:val="24"/>
                <w:szCs w:val="24"/>
                <w:lang w:val="uk-UA"/>
              </w:rPr>
              <w:t xml:space="preserve"> Загальна інформація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C54F7B">
            <w:pPr>
              <w:pStyle w:val="32"/>
              <w:shd w:val="clear" w:color="auto" w:fill="auto"/>
              <w:spacing w:after="0" w:line="240" w:lineRule="auto"/>
              <w:ind w:firstLine="0"/>
              <w:jc w:val="left"/>
              <w:rPr>
                <w:rStyle w:val="313pt"/>
                <w:color w:val="auto"/>
                <w:sz w:val="24"/>
                <w:szCs w:val="24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Повна назва </w:t>
            </w:r>
            <w:proofErr w:type="spellStart"/>
            <w:r w:rsidR="00C54F7B">
              <w:rPr>
                <w:color w:val="auto"/>
                <w:sz w:val="24"/>
                <w:szCs w:val="24"/>
                <w:lang w:val="uk-UA"/>
              </w:rPr>
              <w:t>ЗВО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та структурного підрозділу</w:t>
            </w:r>
          </w:p>
        </w:tc>
        <w:tc>
          <w:tcPr>
            <w:tcW w:w="0" w:type="auto"/>
          </w:tcPr>
          <w:p w:rsidR="006404D7" w:rsidRDefault="0098128A" w:rsidP="00D350FD">
            <w:pPr>
              <w:pStyle w:val="32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b w:val="0"/>
                <w:color w:val="auto"/>
                <w:sz w:val="24"/>
                <w:szCs w:val="24"/>
                <w:lang w:val="uk-UA"/>
              </w:rPr>
              <w:t xml:space="preserve">Київський національний торговельно-економічний університет </w:t>
            </w:r>
          </w:p>
          <w:p w:rsidR="006404D7" w:rsidRDefault="0098128A" w:rsidP="00D350FD">
            <w:pPr>
              <w:pStyle w:val="32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b w:val="0"/>
                <w:color w:val="auto"/>
                <w:sz w:val="24"/>
                <w:szCs w:val="24"/>
                <w:lang w:val="uk-UA"/>
              </w:rPr>
              <w:t>Харківський торгов</w:t>
            </w:r>
            <w:r w:rsidR="008D546C">
              <w:rPr>
                <w:b w:val="0"/>
                <w:color w:val="auto"/>
                <w:sz w:val="24"/>
                <w:szCs w:val="24"/>
                <w:lang w:val="uk-UA"/>
              </w:rPr>
              <w:t xml:space="preserve">ельно-економічний інститут </w:t>
            </w:r>
          </w:p>
          <w:p w:rsidR="006404D7" w:rsidRDefault="006404D7" w:rsidP="00D350FD">
            <w:pPr>
              <w:pStyle w:val="32"/>
              <w:shd w:val="clear" w:color="auto" w:fill="auto"/>
              <w:spacing w:after="0" w:line="240" w:lineRule="auto"/>
              <w:ind w:firstLine="0"/>
              <w:rPr>
                <w:b w:val="0"/>
                <w:color w:val="auto"/>
                <w:sz w:val="24"/>
                <w:szCs w:val="24"/>
                <w:lang w:val="uk-UA"/>
              </w:rPr>
            </w:pPr>
            <w:r>
              <w:rPr>
                <w:b w:val="0"/>
                <w:color w:val="auto"/>
                <w:sz w:val="24"/>
                <w:szCs w:val="24"/>
                <w:lang w:val="uk-UA"/>
              </w:rPr>
              <w:t>Ф</w:t>
            </w:r>
            <w:r w:rsidR="0098128A" w:rsidRPr="00066A0A">
              <w:rPr>
                <w:b w:val="0"/>
                <w:color w:val="auto"/>
                <w:sz w:val="24"/>
                <w:szCs w:val="24"/>
                <w:lang w:val="uk-UA"/>
              </w:rPr>
              <w:t>акультет</w:t>
            </w:r>
            <w:r w:rsidR="00D37D83" w:rsidRPr="00066A0A">
              <w:rPr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="0098128A" w:rsidRPr="00066A0A">
              <w:rPr>
                <w:b w:val="0"/>
                <w:color w:val="auto"/>
                <w:sz w:val="24"/>
                <w:szCs w:val="24"/>
                <w:lang w:val="uk-UA"/>
              </w:rPr>
              <w:t>економіки та управління</w:t>
            </w:r>
          </w:p>
          <w:p w:rsidR="00D03F74" w:rsidRPr="00066A0A" w:rsidRDefault="006404D7" w:rsidP="00D350FD">
            <w:pPr>
              <w:pStyle w:val="32"/>
              <w:shd w:val="clear" w:color="auto" w:fill="auto"/>
              <w:spacing w:after="0" w:line="240" w:lineRule="auto"/>
              <w:ind w:firstLine="0"/>
              <w:rPr>
                <w:rStyle w:val="313pt"/>
                <w:b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  <w:lang w:val="uk-UA"/>
              </w:rPr>
              <w:t>К</w:t>
            </w:r>
            <w:r w:rsidR="0098128A" w:rsidRPr="00066A0A">
              <w:rPr>
                <w:b w:val="0"/>
                <w:color w:val="auto"/>
                <w:sz w:val="24"/>
                <w:szCs w:val="24"/>
                <w:lang w:val="uk-UA"/>
              </w:rPr>
              <w:t>афедра обліку</w:t>
            </w:r>
            <w:r w:rsidR="00D350FD" w:rsidRPr="00066A0A">
              <w:rPr>
                <w:b w:val="0"/>
                <w:color w:val="auto"/>
                <w:sz w:val="24"/>
                <w:szCs w:val="24"/>
                <w:lang w:val="uk-UA"/>
              </w:rPr>
              <w:t xml:space="preserve"> та інформаційних технологій у бізнесі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0" w:type="auto"/>
          </w:tcPr>
          <w:p w:rsidR="00D03F74" w:rsidRPr="00066A0A" w:rsidRDefault="00BC7C5A" w:rsidP="0098128A">
            <w:pPr>
              <w:spacing w:line="276" w:lineRule="auto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Ступінь вищої освіти магістр спеціальність «Облік і оподаткування» спеціалізація «</w:t>
            </w:r>
            <w:r w:rsidR="009E1177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Облік, оподаткування</w:t>
            </w:r>
            <w:r w:rsidR="00D37D83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9E1177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та оцінювання в бізнесі</w:t>
            </w: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»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C54F7B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C54F7B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0" w:type="auto"/>
          </w:tcPr>
          <w:p w:rsidR="00D03F74" w:rsidRPr="00C54F7B" w:rsidRDefault="008D546C" w:rsidP="0098128A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C54F7B">
              <w:rPr>
                <w:rFonts w:cs="Times New Roman"/>
                <w:color w:val="auto"/>
                <w:sz w:val="24"/>
                <w:szCs w:val="24"/>
                <w:lang w:val="uk-UA"/>
              </w:rPr>
              <w:t>«Облік, оподаткування та оцінювання в бізнесі»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0" w:type="auto"/>
          </w:tcPr>
          <w:p w:rsidR="00BC7C5A" w:rsidRPr="00066A0A" w:rsidRDefault="00D03F74" w:rsidP="0098128A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Диплом магіст</w:t>
            </w:r>
            <w:r w:rsidR="00BC7C5A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ра, одиничний, 90 кредитів </w:t>
            </w:r>
            <w:proofErr w:type="spellStart"/>
            <w:r w:rsidR="00BC7C5A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ЄКТС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.</w:t>
            </w:r>
          </w:p>
          <w:p w:rsidR="00D03F74" w:rsidRPr="00066A0A" w:rsidRDefault="00BC7C5A" w:rsidP="0098128A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Термін навчання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1 рік 4 місяці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0" w:type="auto"/>
          </w:tcPr>
          <w:p w:rsidR="00D350FD" w:rsidRPr="00066A0A" w:rsidRDefault="00D350FD" w:rsidP="00D350FD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Міністерство освіти і науки України, </w:t>
            </w:r>
            <w:r w:rsidR="0000162F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Україна</w:t>
            </w:r>
          </w:p>
          <w:p w:rsidR="0000162F" w:rsidRPr="00066A0A" w:rsidRDefault="00B62198" w:rsidP="0000162F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>Сертифікат НД № 2196059</w:t>
            </w:r>
            <w:r w:rsidR="00D37D83"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00162F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Період акредитації – </w:t>
            </w:r>
          </w:p>
          <w:p w:rsidR="00D03F74" w:rsidRPr="00066A0A" w:rsidRDefault="0000162F" w:rsidP="0000162F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від 23.10.2017 р. до 01.07.2019 р. 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0" w:type="auto"/>
          </w:tcPr>
          <w:p w:rsidR="00D03F74" w:rsidRPr="00066A0A" w:rsidRDefault="00D03F74" w:rsidP="0098128A">
            <w:pPr>
              <w:widowControl w:val="0"/>
              <w:ind w:firstLine="0"/>
              <w:jc w:val="both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НРК</w:t>
            </w:r>
            <w:proofErr w:type="spellEnd"/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 xml:space="preserve"> України – 8 рівень, </w:t>
            </w:r>
            <w:proofErr w:type="spellStart"/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FQ-EHEA</w:t>
            </w:r>
            <w:proofErr w:type="spellEnd"/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 xml:space="preserve"> – другий цикл, </w:t>
            </w:r>
          </w:p>
          <w:p w:rsidR="00D03F74" w:rsidRPr="00066A0A" w:rsidRDefault="00D03F74" w:rsidP="0098128A">
            <w:pPr>
              <w:widowControl w:val="0"/>
              <w:ind w:firstLine="0"/>
              <w:jc w:val="both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EQF</w:t>
            </w:r>
            <w:proofErr w:type="spellEnd"/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LLL</w:t>
            </w:r>
            <w:proofErr w:type="spellEnd"/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 xml:space="preserve"> –</w:t>
            </w:r>
            <w:r w:rsidR="00BC7C5A"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7</w:t>
            </w:r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 xml:space="preserve"> рівень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0" w:type="auto"/>
          </w:tcPr>
          <w:p w:rsidR="003338BF" w:rsidRPr="00066A0A" w:rsidRDefault="003338BF" w:rsidP="0098128A">
            <w:pPr>
              <w:ind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>- освітній ступінь «бакалавр»;</w:t>
            </w:r>
          </w:p>
          <w:p w:rsidR="00D03F74" w:rsidRPr="00066A0A" w:rsidRDefault="003338BF" w:rsidP="0098128A">
            <w:pPr>
              <w:widowControl w:val="0"/>
              <w:ind w:firstLine="0"/>
              <w:jc w:val="both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- умови прийому та навчання за Програмою регламентуються Правилами прийому до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0" w:type="auto"/>
          </w:tcPr>
          <w:p w:rsidR="00D03F74" w:rsidRPr="00066A0A" w:rsidRDefault="00D03F74" w:rsidP="0098128A">
            <w:pPr>
              <w:widowControl w:val="0"/>
              <w:ind w:firstLine="0"/>
              <w:jc w:val="both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Українська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0" w:type="auto"/>
          </w:tcPr>
          <w:p w:rsidR="00D03F74" w:rsidRPr="00066A0A" w:rsidRDefault="0047798F" w:rsidP="00F54ABC">
            <w:pPr>
              <w:widowControl w:val="0"/>
              <w:ind w:firstLine="0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наступного планового оновлення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0" w:type="auto"/>
          </w:tcPr>
          <w:p w:rsidR="00D03F74" w:rsidRPr="00066A0A" w:rsidRDefault="00D23ABB" w:rsidP="00E500B1">
            <w:pPr>
              <w:widowControl w:val="0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>http:// www.htei.org.ua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</w:tcPr>
          <w:p w:rsidR="00D03F74" w:rsidRPr="00066A0A" w:rsidRDefault="00D03F74" w:rsidP="003D3F5B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Style w:val="313pt"/>
                <w:color w:val="auto"/>
                <w:sz w:val="24"/>
                <w:szCs w:val="24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2 </w:t>
            </w:r>
            <w:r w:rsidR="003D3F5B" w:rsidRPr="00066A0A">
              <w:rPr>
                <w:color w:val="auto"/>
                <w:sz w:val="24"/>
                <w:szCs w:val="24"/>
                <w:lang w:val="uk-UA"/>
              </w:rPr>
              <w:t>–</w:t>
            </w:r>
            <w:r w:rsidRPr="00066A0A">
              <w:rPr>
                <w:color w:val="auto"/>
                <w:sz w:val="24"/>
                <w:szCs w:val="24"/>
                <w:lang w:val="uk-UA"/>
              </w:rPr>
              <w:t xml:space="preserve"> Мета освітньої програми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</w:tcPr>
          <w:p w:rsidR="002F0A27" w:rsidRPr="002F0A27" w:rsidRDefault="002F0A27" w:rsidP="002F0A27">
            <w:pPr>
              <w:pStyle w:val="32"/>
              <w:shd w:val="clear" w:color="auto" w:fill="auto"/>
              <w:spacing w:after="0" w:line="240" w:lineRule="auto"/>
              <w:ind w:firstLine="0"/>
              <w:rPr>
                <w:rStyle w:val="313pt"/>
                <w:color w:val="auto"/>
                <w:sz w:val="24"/>
                <w:szCs w:val="24"/>
                <w:lang w:eastAsia="en-US" w:bidi="ar-SA"/>
              </w:rPr>
            </w:pPr>
            <w:r w:rsidRPr="002F0A27">
              <w:rPr>
                <w:b w:val="0"/>
                <w:bCs w:val="0"/>
                <w:color w:val="auto"/>
                <w:sz w:val="24"/>
                <w:szCs w:val="24"/>
                <w:lang w:val="uk-UA"/>
              </w:rPr>
              <w:t>Підготовка фахівців з обліку, оподаткування та оцінювання в бізнесі, орієнтованих на ринкові умови господарювання, з урахуванням потреб ринку праці, які здатні акумулювати, обробляти, формувати та інтерпретувати доказову і достовірну інформацією інноваційного характеру, необхідну для прийняття рішень на всіх рівнях управління підприємством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</w:tcPr>
          <w:p w:rsidR="00D03F74" w:rsidRPr="00066A0A" w:rsidRDefault="00D03F74" w:rsidP="003D3F5B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Style w:val="313pt"/>
                <w:color w:val="auto"/>
                <w:sz w:val="24"/>
                <w:szCs w:val="24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3 </w:t>
            </w:r>
            <w:r w:rsidR="003D3F5B" w:rsidRPr="00066A0A">
              <w:rPr>
                <w:color w:val="auto"/>
                <w:sz w:val="24"/>
                <w:szCs w:val="24"/>
                <w:lang w:val="uk-UA"/>
              </w:rPr>
              <w:t>–</w:t>
            </w:r>
            <w:r w:rsidRPr="00066A0A">
              <w:rPr>
                <w:color w:val="auto"/>
                <w:sz w:val="24"/>
                <w:szCs w:val="24"/>
                <w:shd w:val="clear" w:color="auto" w:fill="FFFFFF" w:themeFill="background1"/>
                <w:lang w:val="uk-UA"/>
              </w:rPr>
              <w:t xml:space="preserve"> Характеристика освітньої програми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shd w:val="clear" w:color="auto" w:fill="FFFFFF" w:themeFill="background1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 xml:space="preserve">Предметна область (галузь знань, спеціальність, спеціалізація </w:t>
            </w:r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(за наявності))</w:t>
            </w:r>
          </w:p>
        </w:tc>
        <w:tc>
          <w:tcPr>
            <w:tcW w:w="0" w:type="auto"/>
            <w:shd w:val="clear" w:color="auto" w:fill="FFFFFF" w:themeFill="background1"/>
          </w:tcPr>
          <w:p w:rsidR="00D03F74" w:rsidRPr="00066A0A" w:rsidRDefault="00BC7C5A" w:rsidP="00566BFA">
            <w:pPr>
              <w:widowControl w:val="0"/>
              <w:ind w:firstLine="0"/>
              <w:jc w:val="both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Галузь знань</w:t>
            </w:r>
            <w:r w:rsidR="000C1F88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D03F74"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07 «Управління та адміністрування»</w:t>
            </w:r>
          </w:p>
          <w:p w:rsidR="00D03F74" w:rsidRPr="00066A0A" w:rsidRDefault="00BC7C5A" w:rsidP="00566BFA">
            <w:pPr>
              <w:widowControl w:val="0"/>
              <w:ind w:firstLine="0"/>
              <w:jc w:val="both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Спеціальність</w:t>
            </w:r>
            <w:r w:rsidR="000C1F88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D03F74"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071 «Облік і оподаткування»</w:t>
            </w:r>
          </w:p>
          <w:p w:rsidR="00D03F74" w:rsidRPr="00066A0A" w:rsidRDefault="00BC7C5A" w:rsidP="00566BFA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Спеціалізація</w:t>
            </w:r>
            <w:r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 xml:space="preserve"> «</w:t>
            </w:r>
            <w:r w:rsidR="009E1177" w:rsidRPr="00066A0A"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  <w:t>Облік, оподаткування та оцінювання в бізнесі</w:t>
            </w: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»</w:t>
            </w:r>
          </w:p>
          <w:p w:rsidR="00BC7C5A" w:rsidRPr="00066A0A" w:rsidRDefault="00414EB0" w:rsidP="00566BFA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Обов’язкова компонента </w:t>
            </w: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ОП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– 33</w:t>
            </w:r>
            <w:r w:rsidR="003D3F5B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 </w:t>
            </w:r>
            <w:r w:rsidR="00BC7C5A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%.</w:t>
            </w:r>
          </w:p>
          <w:p w:rsidR="00BC7C5A" w:rsidRPr="00066A0A" w:rsidRDefault="00BC7C5A" w:rsidP="00566BFA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Вибіркова компонента </w:t>
            </w: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ОП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– </w:t>
            </w:r>
            <w:r w:rsidR="007814C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40%.</w:t>
            </w:r>
          </w:p>
          <w:p w:rsidR="00BC7C5A" w:rsidRPr="00066A0A" w:rsidRDefault="00BC7C5A" w:rsidP="00566BFA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Практична підготовка –</w:t>
            </w:r>
            <w:r w:rsidR="007814C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10</w:t>
            </w:r>
            <w:r w:rsidR="003D3F5B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 </w:t>
            </w:r>
            <w:r w:rsidR="007814C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%.</w:t>
            </w:r>
          </w:p>
          <w:p w:rsidR="00BC7C5A" w:rsidRPr="00066A0A" w:rsidRDefault="00BC7C5A" w:rsidP="003D3F5B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Підготовка випускної кваліфікаційної роботи та атестація </w:t>
            </w:r>
            <w:r w:rsidR="007814C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–</w:t>
            </w:r>
            <w:r w:rsidR="00614E79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17</w:t>
            </w:r>
            <w:r w:rsidR="003D3F5B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 </w:t>
            </w:r>
            <w:r w:rsidR="007814C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%. 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0" w:type="auto"/>
          </w:tcPr>
          <w:p w:rsidR="007814C4" w:rsidRPr="00066A0A" w:rsidRDefault="00D03F74" w:rsidP="00566BFA">
            <w:pPr>
              <w:widowControl w:val="0"/>
              <w:ind w:firstLine="0"/>
              <w:jc w:val="both"/>
              <w:rPr>
                <w:rStyle w:val="27"/>
                <w:rFonts w:eastAsia="Arial Unicode MS"/>
                <w:b w:val="0"/>
                <w:color w:val="auto"/>
              </w:rPr>
            </w:pPr>
            <w:r w:rsidRPr="00066A0A">
              <w:rPr>
                <w:rStyle w:val="27"/>
                <w:rFonts w:eastAsia="Arial Unicode MS"/>
                <w:b w:val="0"/>
                <w:color w:val="auto"/>
              </w:rPr>
              <w:t>Освітньо-</w:t>
            </w:r>
            <w:r w:rsidR="00D37D83" w:rsidRPr="00066A0A">
              <w:rPr>
                <w:rStyle w:val="27"/>
                <w:rFonts w:eastAsia="Arial Unicode MS"/>
                <w:b w:val="0"/>
                <w:color w:val="auto"/>
              </w:rPr>
              <w:t>професійна</w:t>
            </w:r>
            <w:r w:rsidR="003338BF" w:rsidRPr="00066A0A">
              <w:rPr>
                <w:rStyle w:val="27"/>
                <w:rFonts w:eastAsia="Arial Unicode MS"/>
                <w:b w:val="0"/>
                <w:color w:val="auto"/>
              </w:rPr>
              <w:t>.</w:t>
            </w:r>
          </w:p>
          <w:p w:rsidR="00D03F74" w:rsidRPr="00066A0A" w:rsidRDefault="00D03F74" w:rsidP="00566BFA">
            <w:pPr>
              <w:widowControl w:val="0"/>
              <w:ind w:firstLine="0"/>
              <w:jc w:val="both"/>
              <w:rPr>
                <w:rStyle w:val="27"/>
                <w:rFonts w:eastAsia="Arial Unicode MS"/>
                <w:b w:val="0"/>
                <w:bCs w:val="0"/>
                <w:color w:val="auto"/>
              </w:rPr>
            </w:pPr>
            <w:r w:rsidRPr="00066A0A">
              <w:rPr>
                <w:rStyle w:val="27"/>
                <w:rFonts w:eastAsia="Arial Unicode MS"/>
                <w:b w:val="0"/>
                <w:color w:val="auto"/>
              </w:rPr>
              <w:t>Структура програми спирається на сучасні наукові дослідження в галузі обліку і оподаткування, орієнтується на актуальну спеціалізацію, дозволяє сформувати професійні, організаційні та управлінські компетентності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0" w:type="auto"/>
          </w:tcPr>
          <w:p w:rsidR="00D03F74" w:rsidRPr="00066A0A" w:rsidRDefault="00C14670" w:rsidP="005A0011">
            <w:pPr>
              <w:widowControl w:val="0"/>
              <w:ind w:firstLine="0"/>
              <w:jc w:val="both"/>
              <w:rPr>
                <w:rStyle w:val="27"/>
                <w:rFonts w:eastAsia="Arial Unicode MS"/>
                <w:b w:val="0"/>
                <w:bCs w:val="0"/>
                <w:color w:val="auto"/>
              </w:rPr>
            </w:pPr>
            <w:r w:rsidRPr="00C14670">
              <w:rPr>
                <w:rStyle w:val="27"/>
                <w:rFonts w:eastAsia="Arial Unicode MS"/>
                <w:b w:val="0"/>
                <w:color w:val="auto"/>
              </w:rPr>
              <w:t>Забезпечує підготов</w:t>
            </w:r>
            <w:r w:rsidR="00101C52">
              <w:rPr>
                <w:rStyle w:val="27"/>
                <w:rFonts w:eastAsia="Arial Unicode MS"/>
                <w:b w:val="0"/>
                <w:color w:val="auto"/>
              </w:rPr>
              <w:t>ку бухгалтерів</w:t>
            </w:r>
            <w:r w:rsidRPr="00C14670">
              <w:rPr>
                <w:rStyle w:val="27"/>
                <w:rFonts w:eastAsia="Arial Unicode MS"/>
                <w:b w:val="0"/>
                <w:color w:val="auto"/>
              </w:rPr>
              <w:t xml:space="preserve"> на основі прогресивних </w:t>
            </w:r>
            <w:proofErr w:type="spellStart"/>
            <w:r w:rsidRPr="00C14670">
              <w:rPr>
                <w:rStyle w:val="27"/>
                <w:rFonts w:eastAsia="Arial Unicode MS"/>
                <w:b w:val="0"/>
                <w:color w:val="auto"/>
              </w:rPr>
              <w:t>методик</w:t>
            </w:r>
            <w:proofErr w:type="spellEnd"/>
            <w:r w:rsidRPr="00C14670">
              <w:rPr>
                <w:rStyle w:val="27"/>
                <w:rFonts w:eastAsia="Arial Unicode MS"/>
                <w:b w:val="0"/>
                <w:color w:val="auto"/>
              </w:rPr>
              <w:t xml:space="preserve"> обліку, аналізу, контролю і</w:t>
            </w:r>
            <w:r>
              <w:rPr>
                <w:rStyle w:val="27"/>
                <w:rFonts w:eastAsia="Arial Unicode MS"/>
                <w:b w:val="0"/>
                <w:color w:val="auto"/>
              </w:rPr>
              <w:t xml:space="preserve"> </w:t>
            </w:r>
            <w:r w:rsidR="00101C52">
              <w:rPr>
                <w:rStyle w:val="27"/>
                <w:rFonts w:eastAsia="Arial Unicode MS"/>
                <w:b w:val="0"/>
                <w:color w:val="auto"/>
              </w:rPr>
              <w:t>оподаткування</w:t>
            </w:r>
            <w:r w:rsidRPr="00C14670">
              <w:rPr>
                <w:rStyle w:val="27"/>
                <w:rFonts w:eastAsia="Arial Unicode MS"/>
                <w:b w:val="0"/>
                <w:color w:val="auto"/>
              </w:rPr>
              <w:t xml:space="preserve">, а також </w:t>
            </w:r>
            <w:r w:rsidRPr="00C14670">
              <w:rPr>
                <w:rStyle w:val="27"/>
                <w:rFonts w:eastAsia="Arial Unicode MS"/>
                <w:b w:val="0"/>
                <w:color w:val="auto"/>
              </w:rPr>
              <w:lastRenderedPageBreak/>
              <w:t>на основі використання</w:t>
            </w:r>
            <w:r>
              <w:rPr>
                <w:rStyle w:val="27"/>
                <w:rFonts w:eastAsia="Arial Unicode MS"/>
                <w:b w:val="0"/>
                <w:color w:val="auto"/>
              </w:rPr>
              <w:t xml:space="preserve"> </w:t>
            </w:r>
            <w:r w:rsidRPr="00C14670">
              <w:rPr>
                <w:rStyle w:val="27"/>
                <w:rFonts w:eastAsia="Arial Unicode MS"/>
                <w:b w:val="0"/>
                <w:color w:val="auto"/>
              </w:rPr>
              <w:t>обліково-аналітичного інструментарію оцінювання</w:t>
            </w:r>
            <w:r>
              <w:rPr>
                <w:rStyle w:val="27"/>
                <w:rFonts w:eastAsia="Arial Unicode MS"/>
                <w:b w:val="0"/>
                <w:color w:val="auto"/>
              </w:rPr>
              <w:t xml:space="preserve"> </w:t>
            </w:r>
            <w:r w:rsidR="00101C52">
              <w:rPr>
                <w:rStyle w:val="27"/>
                <w:rFonts w:eastAsia="Arial Unicode MS"/>
                <w:b w:val="0"/>
                <w:color w:val="auto"/>
              </w:rPr>
              <w:t>ресурсного потенціалу підприємств</w:t>
            </w:r>
            <w:r w:rsidRPr="00C14670">
              <w:rPr>
                <w:rStyle w:val="27"/>
                <w:rFonts w:eastAsia="Arial Unicode MS"/>
                <w:b w:val="0"/>
                <w:color w:val="auto"/>
              </w:rPr>
              <w:t>, з використанням експертних методів</w:t>
            </w:r>
            <w:r>
              <w:rPr>
                <w:rStyle w:val="27"/>
                <w:rFonts w:eastAsia="Arial Unicode MS"/>
                <w:b w:val="0"/>
                <w:color w:val="auto"/>
              </w:rPr>
              <w:t xml:space="preserve"> </w:t>
            </w:r>
            <w:r w:rsidRPr="00C14670">
              <w:rPr>
                <w:rStyle w:val="27"/>
                <w:rFonts w:eastAsia="Arial Unicode MS"/>
                <w:b w:val="0"/>
                <w:color w:val="auto"/>
              </w:rPr>
              <w:t>оцінки та інноваційних методичних підходів до аналізу</w:t>
            </w:r>
            <w:r>
              <w:rPr>
                <w:rStyle w:val="27"/>
                <w:rFonts w:eastAsia="Arial Unicode MS"/>
                <w:b w:val="0"/>
                <w:color w:val="auto"/>
              </w:rPr>
              <w:t xml:space="preserve"> </w:t>
            </w:r>
            <w:r w:rsidR="00F07A0D">
              <w:rPr>
                <w:rStyle w:val="27"/>
                <w:rFonts w:eastAsia="Arial Unicode MS"/>
                <w:b w:val="0"/>
                <w:color w:val="auto"/>
              </w:rPr>
              <w:t>показників вартості бізнесу в</w:t>
            </w:r>
            <w:r w:rsidRPr="00C14670">
              <w:rPr>
                <w:rStyle w:val="27"/>
                <w:rFonts w:eastAsia="Arial Unicode MS"/>
                <w:b w:val="0"/>
                <w:color w:val="auto"/>
              </w:rPr>
              <w:t xml:space="preserve"> системі прийняття</w:t>
            </w:r>
            <w:r>
              <w:rPr>
                <w:rStyle w:val="27"/>
                <w:rFonts w:eastAsia="Arial Unicode MS"/>
                <w:b w:val="0"/>
                <w:color w:val="auto"/>
              </w:rPr>
              <w:t xml:space="preserve"> </w:t>
            </w:r>
            <w:r w:rsidRPr="00C14670">
              <w:rPr>
                <w:rStyle w:val="27"/>
                <w:rFonts w:eastAsia="Arial Unicode MS"/>
                <w:b w:val="0"/>
                <w:color w:val="auto"/>
              </w:rPr>
              <w:t>управлінських рішень.</w:t>
            </w:r>
            <w:r>
              <w:rPr>
                <w:rStyle w:val="27"/>
                <w:rFonts w:eastAsia="Arial Unicode MS"/>
                <w:b w:val="0"/>
                <w:color w:val="auto"/>
              </w:rPr>
              <w:t xml:space="preserve"> </w:t>
            </w:r>
            <w:r w:rsidR="009B6C96" w:rsidRPr="00066A0A">
              <w:rPr>
                <w:rStyle w:val="27"/>
                <w:rFonts w:eastAsia="Arial Unicode MS"/>
                <w:b w:val="0"/>
                <w:color w:val="auto"/>
              </w:rPr>
              <w:t xml:space="preserve">Ключові слова: облік, оподаткування, </w:t>
            </w:r>
            <w:r w:rsidR="00101B59">
              <w:rPr>
                <w:rStyle w:val="27"/>
                <w:rFonts w:eastAsia="Arial Unicode MS"/>
                <w:b w:val="0"/>
                <w:color w:val="auto"/>
              </w:rPr>
              <w:t xml:space="preserve">оцінювання, </w:t>
            </w:r>
            <w:r w:rsidR="009B6C96" w:rsidRPr="00066A0A">
              <w:rPr>
                <w:rStyle w:val="27"/>
                <w:rFonts w:eastAsia="Arial Unicode MS"/>
                <w:b w:val="0"/>
                <w:color w:val="auto"/>
              </w:rPr>
              <w:t>контроль, аудит, аналіз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Style w:val="27"/>
                <w:rFonts w:eastAsia="Arial Unicode MS"/>
                <w:color w:val="auto"/>
              </w:rPr>
            </w:pPr>
            <w:r w:rsidRPr="00066A0A">
              <w:rPr>
                <w:rStyle w:val="27"/>
                <w:rFonts w:eastAsia="Arial Unicode MS"/>
                <w:color w:val="auto"/>
              </w:rPr>
              <w:lastRenderedPageBreak/>
              <w:t>Особливості програми</w:t>
            </w:r>
          </w:p>
        </w:tc>
        <w:tc>
          <w:tcPr>
            <w:tcW w:w="0" w:type="auto"/>
          </w:tcPr>
          <w:p w:rsidR="00B763FC" w:rsidRPr="00066A0A" w:rsidRDefault="00D03F74" w:rsidP="00566BFA">
            <w:pPr>
              <w:widowControl w:val="0"/>
              <w:ind w:firstLine="0"/>
              <w:jc w:val="both"/>
              <w:rPr>
                <w:rStyle w:val="27"/>
                <w:rFonts w:eastAsia="Arial Unicode MS"/>
                <w:b w:val="0"/>
                <w:color w:val="auto"/>
              </w:rPr>
            </w:pPr>
            <w:r w:rsidRPr="00066A0A">
              <w:rPr>
                <w:rStyle w:val="27"/>
                <w:rFonts w:eastAsia="Arial Unicode MS"/>
                <w:b w:val="0"/>
                <w:color w:val="auto"/>
              </w:rPr>
              <w:t xml:space="preserve">Програма націлена на отримання здобувачами вищої освіти поглиблених знань з обліку і оподаткування з метою вирішення типових та складних завдань в галузі управління та адміністрування. Наявна варіативна складова </w:t>
            </w:r>
            <w:r w:rsidR="001839FB" w:rsidRPr="00066A0A">
              <w:rPr>
                <w:rStyle w:val="27"/>
                <w:rFonts w:eastAsia="Arial Unicode MS"/>
                <w:b w:val="0"/>
                <w:color w:val="auto"/>
              </w:rPr>
              <w:t xml:space="preserve">професійних </w:t>
            </w:r>
            <w:r w:rsidRPr="00066A0A">
              <w:rPr>
                <w:rStyle w:val="27"/>
                <w:rFonts w:eastAsia="Arial Unicode MS"/>
                <w:b w:val="0"/>
                <w:color w:val="auto"/>
              </w:rPr>
              <w:t xml:space="preserve">дисциплін з обліку </w:t>
            </w:r>
            <w:r w:rsidR="001839FB" w:rsidRPr="00066A0A">
              <w:rPr>
                <w:rStyle w:val="27"/>
                <w:rFonts w:eastAsia="Arial Unicode MS"/>
                <w:b w:val="0"/>
                <w:color w:val="auto"/>
              </w:rPr>
              <w:t>і</w:t>
            </w:r>
            <w:r w:rsidRPr="00066A0A">
              <w:rPr>
                <w:rStyle w:val="27"/>
                <w:rFonts w:eastAsia="Arial Unicode MS"/>
                <w:b w:val="0"/>
                <w:color w:val="auto"/>
              </w:rPr>
              <w:t xml:space="preserve"> оподаткування діяльності підприємств і організацій в галузі управління та адміністрування; практична підготовка впродовж навчання на підприє</w:t>
            </w:r>
            <w:r w:rsidR="001839FB" w:rsidRPr="00066A0A">
              <w:rPr>
                <w:rStyle w:val="27"/>
                <w:rFonts w:eastAsia="Arial Unicode MS"/>
                <w:b w:val="0"/>
                <w:color w:val="auto"/>
              </w:rPr>
              <w:t>мствах, установах, організаціях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</w:tcPr>
          <w:p w:rsidR="00D03F74" w:rsidRPr="00066A0A" w:rsidRDefault="00D03F74" w:rsidP="003D3F5B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Style w:val="313pt"/>
                <w:b/>
                <w:color w:val="auto"/>
                <w:sz w:val="24"/>
                <w:szCs w:val="24"/>
              </w:rPr>
            </w:pPr>
            <w:r w:rsidRPr="00066A0A">
              <w:rPr>
                <w:rStyle w:val="27"/>
                <w:rFonts w:eastAsia="Arial Unicode MS"/>
                <w:b/>
                <w:color w:val="auto"/>
              </w:rPr>
              <w:t xml:space="preserve">4 </w:t>
            </w:r>
            <w:r w:rsidR="003D3F5B" w:rsidRPr="00066A0A">
              <w:rPr>
                <w:rStyle w:val="27"/>
                <w:rFonts w:eastAsia="Arial Unicode MS"/>
                <w:b/>
                <w:color w:val="auto"/>
              </w:rPr>
              <w:t>–</w:t>
            </w:r>
            <w:r w:rsidRPr="00066A0A">
              <w:rPr>
                <w:rStyle w:val="27"/>
                <w:rFonts w:eastAsia="Arial Unicode MS"/>
                <w:b/>
                <w:color w:val="auto"/>
              </w:rPr>
              <w:t xml:space="preserve"> Придатність випускників до працевлаштування та подальшого навчання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0" w:type="auto"/>
          </w:tcPr>
          <w:p w:rsidR="00D03F74" w:rsidRPr="00066A0A" w:rsidRDefault="00D03F74" w:rsidP="00E34F81">
            <w:pPr>
              <w:widowControl w:val="0"/>
              <w:ind w:firstLine="0"/>
              <w:jc w:val="both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Після закінчення навчання за освітньо-професійною програмою випускник здатен виконувати професійну роботу і може займати відповідну первинну посаду: </w:t>
            </w:r>
            <w:r w:rsidR="003D3F5B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професіонали в сфері державної служби, </w:t>
            </w:r>
            <w:r w:rsidR="00E34F81">
              <w:rPr>
                <w:rFonts w:cs="Times New Roman"/>
                <w:color w:val="auto"/>
                <w:sz w:val="24"/>
                <w:szCs w:val="24"/>
                <w:lang w:val="uk-UA"/>
              </w:rPr>
              <w:t>аудиту, бухгалтерського обліку</w:t>
            </w:r>
            <w:r w:rsidR="003D3F5B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, раціоналізації виробництва та інтелектуальної власності, професіонали в галузі аудиту та бухгалтерського обліку, молодший науковий співробітник (аудит, бухгалтерський облік), науковий співробітник (аудит, бухгалтерський облік), науковий співробітник-консультант (аудит, бухгалтерський облік), аудитор, бухгалтер-експерт, бухгалтер-ревізор, консультант з податків і зборів, молодший науковий співробітник (праця та зайнятість), науковий співробітник (праця та зайнятість), науковий співробітник-консультант (праця та зайнятість), аналітик у сфері професійної зайнятості, економіст з праці, професіонали, зайняті роботою з цінними паперами, наукові співробітники (біржові операції), професіонали у сфері біржової діяльності, професіонали з питань фінансово-економічної безпеки підприємств, установ та організацій, наукові співробітники (фінансово-економічна безпека підприємств, установ та організацій), професіонали з фінансово-економічної безпеки, професіонали державної служби, державний аудитор, спеціаліст-бухгалтер, спеціалісти, технічні спеціалісти в області прикладних наук і техніки, інші технічні фахівці в галузі фізичних наук і техніки, бухгалтери та касири-експерти, асистент бухгалтера-експерта, бухгалтер, касир-експерт, інші технічні фахівці в галузі управління.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0" w:type="auto"/>
          </w:tcPr>
          <w:p w:rsidR="00D03F74" w:rsidRPr="00066A0A" w:rsidRDefault="003338BF" w:rsidP="003338BF">
            <w:pPr>
              <w:ind w:firstLine="0"/>
              <w:jc w:val="both"/>
              <w:rPr>
                <w:rFonts w:cs="Times New Roman"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Можливість продовжити навчання в аспірантурі закладу вищої освіти для отримання ступеня доктора філософії (докторські програми третього циклу навчання), у науково-дослідному інституті, академічній установі, за програмами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МВА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у сфері бізнесу та управління.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</w:tcPr>
          <w:p w:rsidR="00D03F74" w:rsidRPr="00066A0A" w:rsidRDefault="00D03F74" w:rsidP="003D3F5B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Style w:val="313pt"/>
                <w:color w:val="auto"/>
                <w:sz w:val="24"/>
                <w:szCs w:val="24"/>
              </w:rPr>
            </w:pPr>
            <w:r w:rsidRPr="00066A0A">
              <w:rPr>
                <w:rFonts w:eastAsia="Arial Unicode MS"/>
                <w:color w:val="auto"/>
                <w:sz w:val="24"/>
                <w:szCs w:val="24"/>
                <w:lang w:val="uk-UA"/>
              </w:rPr>
              <w:t xml:space="preserve">5 </w:t>
            </w:r>
            <w:r w:rsidR="003D3F5B" w:rsidRPr="00066A0A">
              <w:rPr>
                <w:rFonts w:eastAsia="Arial Unicode MS"/>
                <w:color w:val="auto"/>
                <w:sz w:val="24"/>
                <w:szCs w:val="24"/>
                <w:lang w:val="uk-UA"/>
              </w:rPr>
              <w:t>–</w:t>
            </w:r>
            <w:r w:rsidR="002D6CD6">
              <w:rPr>
                <w:rFonts w:eastAsia="Arial Unicode MS"/>
                <w:color w:val="auto"/>
                <w:sz w:val="24"/>
                <w:szCs w:val="24"/>
                <w:lang w:val="uk-UA"/>
              </w:rPr>
              <w:t xml:space="preserve"> </w:t>
            </w:r>
            <w:r w:rsidRPr="00066A0A">
              <w:rPr>
                <w:rFonts w:eastAsia="Arial Unicode MS"/>
                <w:color w:val="auto"/>
                <w:sz w:val="24"/>
                <w:szCs w:val="24"/>
                <w:lang w:val="uk-UA"/>
              </w:rPr>
              <w:t>Викладання та оцінювання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E83708" w:rsidRPr="00066A0A" w:rsidRDefault="00E83708" w:rsidP="00E500B1">
            <w:pPr>
              <w:widowControl w:val="0"/>
              <w:ind w:firstLine="0"/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0" w:type="auto"/>
          </w:tcPr>
          <w:p w:rsidR="00762238" w:rsidRPr="00066A0A" w:rsidRDefault="00E83708" w:rsidP="00976DE2">
            <w:pPr>
              <w:ind w:firstLine="0"/>
              <w:jc w:val="both"/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Аудиторна та самостійна робота на засадах проблемно-орієнтованого підходу з використанням сучасних освітніх технологій та </w:t>
            </w:r>
            <w:proofErr w:type="spellStart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методик</w:t>
            </w:r>
            <w:proofErr w:type="spellEnd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, презентації, дискусії, </w:t>
            </w:r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lastRenderedPageBreak/>
              <w:t xml:space="preserve">«мозкова атака», метод «кейс-стаді», </w:t>
            </w:r>
            <w:r w:rsidR="008B7037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метод експертних оцінок</w:t>
            </w:r>
            <w:r w:rsidR="00976DE2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тощо.</w:t>
            </w:r>
            <w:r w:rsidR="00976DE2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762238" w:rsidRPr="00762238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Виконання</w:t>
            </w:r>
            <w:r w:rsidR="00762238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762238" w:rsidRPr="00762238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проектів та дослідницьких робіт, </w:t>
            </w:r>
            <w:r w:rsidR="00976DE2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п</w:t>
            </w:r>
            <w:r w:rsidR="00762238" w:rsidRPr="00762238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ідготовка</w:t>
            </w:r>
            <w:r w:rsidR="00762238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="00976DE2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випускної  кваліфікаційної</w:t>
            </w:r>
            <w:r w:rsidR="00762238" w:rsidRPr="00762238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 роботи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E83708" w:rsidRPr="00066A0A" w:rsidRDefault="00E83708" w:rsidP="00E500B1">
            <w:pPr>
              <w:widowControl w:val="0"/>
              <w:ind w:firstLine="0"/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Оцінювання</w:t>
            </w:r>
          </w:p>
        </w:tc>
        <w:tc>
          <w:tcPr>
            <w:tcW w:w="0" w:type="auto"/>
          </w:tcPr>
          <w:p w:rsidR="003338BF" w:rsidRPr="00066A0A" w:rsidRDefault="003338BF" w:rsidP="003338BF">
            <w:pPr>
              <w:ind w:firstLine="0"/>
              <w:jc w:val="both"/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Оцінювання здобувачів вищої освіти </w:t>
            </w:r>
            <w:proofErr w:type="spellStart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 відбувається двічі на рік відповідно до Положення про оцінювання результатів навчання студентів затвердженого вченою радою </w:t>
            </w:r>
            <w:proofErr w:type="spellStart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 xml:space="preserve"> від 31.08.2016 р. № 626-О. </w:t>
            </w:r>
          </w:p>
          <w:p w:rsidR="00E83708" w:rsidRPr="00066A0A" w:rsidRDefault="003338BF" w:rsidP="003338BF">
            <w:pPr>
              <w:ind w:firstLine="0"/>
              <w:jc w:val="both"/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Cs/>
                <w:color w:val="auto"/>
                <w:sz w:val="24"/>
                <w:szCs w:val="24"/>
                <w:lang w:val="uk-UA"/>
              </w:rPr>
              <w:t>Всі види поточного оцінювання знань протягом виконання навчального плану (письмові екзамени, презентація індивідуальних робіт і проектів, поточний контроль: тестування, вирішення задач та ситуаційних вправ, кейсів, дебати, публічні виступи; підсумковий контроль, атестація (випускна кваліфікаційна робота).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gridSpan w:val="2"/>
            <w:shd w:val="clear" w:color="auto" w:fill="FFFFFF" w:themeFill="background1"/>
          </w:tcPr>
          <w:p w:rsidR="00D03F74" w:rsidRPr="00066A0A" w:rsidRDefault="00D03F74" w:rsidP="003D3F5B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rPr>
                <w:rStyle w:val="313pt"/>
                <w:color w:val="auto"/>
                <w:sz w:val="24"/>
                <w:szCs w:val="24"/>
              </w:rPr>
            </w:pPr>
            <w:r w:rsidRPr="00066A0A">
              <w:rPr>
                <w:rFonts w:eastAsia="Arial Unicode MS"/>
                <w:color w:val="auto"/>
                <w:sz w:val="24"/>
                <w:szCs w:val="24"/>
                <w:lang w:val="uk-UA"/>
              </w:rPr>
              <w:t xml:space="preserve">6 </w:t>
            </w:r>
            <w:r w:rsidR="003D3F5B" w:rsidRPr="00066A0A">
              <w:rPr>
                <w:rFonts w:eastAsia="Arial Unicode MS"/>
                <w:color w:val="auto"/>
                <w:sz w:val="24"/>
                <w:szCs w:val="24"/>
                <w:lang w:val="uk-UA"/>
              </w:rPr>
              <w:t>–</w:t>
            </w:r>
            <w:r w:rsidRPr="00066A0A">
              <w:rPr>
                <w:rFonts w:eastAsia="Arial Unicode MS"/>
                <w:color w:val="auto"/>
                <w:sz w:val="24"/>
                <w:szCs w:val="24"/>
                <w:lang w:val="uk-UA"/>
              </w:rPr>
              <w:t xml:space="preserve"> Програмні компетентності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Інтегральна</w:t>
            </w:r>
          </w:p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0" w:type="auto"/>
            <w:shd w:val="clear" w:color="auto" w:fill="FFFFFF" w:themeFill="background1"/>
          </w:tcPr>
          <w:p w:rsidR="00D03F74" w:rsidRPr="00066A0A" w:rsidRDefault="00D03F74" w:rsidP="00E500B1">
            <w:pPr>
              <w:widowControl w:val="0"/>
              <w:ind w:firstLine="0"/>
              <w:rPr>
                <w:rStyle w:val="27"/>
                <w:rFonts w:eastAsia="Arial Unicode MS"/>
                <w:b w:val="0"/>
                <w:color w:val="auto"/>
              </w:rPr>
            </w:pPr>
            <w:r w:rsidRPr="00066A0A">
              <w:rPr>
                <w:rStyle w:val="27"/>
                <w:rFonts w:eastAsia="Arial Unicode MS"/>
                <w:b w:val="0"/>
                <w:color w:val="auto"/>
              </w:rPr>
              <w:t xml:space="preserve">Здатність розв’язувати складні </w:t>
            </w:r>
            <w:r w:rsidR="00E83708" w:rsidRPr="00066A0A">
              <w:rPr>
                <w:rStyle w:val="27"/>
                <w:rFonts w:eastAsia="Arial Unicode MS"/>
                <w:b w:val="0"/>
                <w:color w:val="auto"/>
              </w:rPr>
              <w:t xml:space="preserve">спеціалізовані задачі та практичні </w:t>
            </w:r>
            <w:r w:rsidRPr="00066A0A">
              <w:rPr>
                <w:rStyle w:val="27"/>
                <w:rFonts w:eastAsia="Arial Unicode MS"/>
                <w:b w:val="0"/>
                <w:color w:val="auto"/>
              </w:rPr>
              <w:t>проблеми у сфері професійної діяльності з обліку і оподаткування, достатнім рівнем інтелектуального потенціалу для вирішення проблемних професійних завдань у певній галузі національної економіки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Загальні</w:t>
            </w:r>
          </w:p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компетентності (</w:t>
            </w:r>
            <w:proofErr w:type="spellStart"/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Pr="00066A0A">
              <w:rPr>
                <w:rFonts w:eastAsia="Arial Unicode MS" w:cs="Times New Roman"/>
                <w:b/>
                <w:bCs/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D03F74" w:rsidRPr="00066A0A" w:rsidRDefault="003338BF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1.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Здатність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 </w:t>
            </w:r>
          </w:p>
          <w:p w:rsidR="00D03F74" w:rsidRPr="00066A0A" w:rsidRDefault="003338BF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2.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Здатність вільно володіти іноземною мовою як засобом професійного спілкування, інструментом підвищення свого професійного та особистісного рівня.</w:t>
            </w:r>
          </w:p>
          <w:p w:rsidR="00D03F74" w:rsidRPr="00066A0A" w:rsidRDefault="00D03F74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="003338BF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3.</w:t>
            </w: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Здатність працювати самостійно і в команді з використанням креативних підходів, налагоджувати комунікаційні зв’язки та міжособистісні взаємодії під час вирішення поставлених завдань, а також здатність до розширення профілю своєї професійної діяльності;</w:t>
            </w:r>
          </w:p>
          <w:p w:rsidR="00D03F74" w:rsidRPr="00066A0A" w:rsidRDefault="00D03F74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="003338BF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4.</w:t>
            </w: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Здатність володіти інструментальними засобами дослідження, отримання, зберігання, обробки обліково-аналітичної інформації та</w:t>
            </w:r>
            <w:r w:rsidR="00D37D83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застосовувати їх під час вирішення поставлених завдань.</w:t>
            </w:r>
          </w:p>
          <w:p w:rsidR="00D03F74" w:rsidRPr="00066A0A" w:rsidRDefault="003338BF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5.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Здатність забезпечити баланс між науковими запитами та їх практичною реалізацією.</w:t>
            </w:r>
          </w:p>
          <w:p w:rsidR="00D03F74" w:rsidRPr="00066A0A" w:rsidRDefault="003338BF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6.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Здатність організовувати комплексні завдання протягом певного періоду часу та представляти результат вчасно.</w:t>
            </w:r>
          </w:p>
          <w:p w:rsidR="00D03F74" w:rsidRPr="00066A0A" w:rsidRDefault="003338BF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7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. Прагнення до збереження навколишнього середовища.</w:t>
            </w:r>
          </w:p>
          <w:p w:rsidR="00D03F74" w:rsidRPr="00066A0A" w:rsidRDefault="00D03F74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="003338BF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8</w:t>
            </w: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.</w:t>
            </w:r>
            <w:r w:rsidR="00F54ABC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Здатність спілкуватися </w:t>
            </w:r>
            <w:proofErr w:type="spellStart"/>
            <w:r w:rsidR="00F54ABC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результативно</w:t>
            </w:r>
            <w:proofErr w:type="spellEnd"/>
            <w:r w:rsidR="00F54ABC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в усній та письмовій формах з фахівцями та нефахівцями.</w:t>
            </w:r>
          </w:p>
          <w:p w:rsidR="00D03F74" w:rsidRPr="00066A0A" w:rsidRDefault="003338BF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9.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Здатність до науково-дослідної та аналітичної роботи, інноваційної діяльності з метою отримання нових знань та їх використання для експертної оцінки господарських ситуацій і прийняття управлінських рішень. </w:t>
            </w:r>
          </w:p>
          <w:p w:rsidR="00D03F74" w:rsidRPr="00066A0A" w:rsidRDefault="003338BF" w:rsidP="00566BFA">
            <w:pPr>
              <w:widowControl w:val="0"/>
              <w:tabs>
                <w:tab w:val="left" w:pos="459"/>
              </w:tabs>
              <w:ind w:firstLine="0"/>
              <w:jc w:val="both"/>
              <w:rPr>
                <w:rStyle w:val="27"/>
                <w:rFonts w:eastAsia="Arial Unicode MS"/>
                <w:b w:val="0"/>
                <w:bCs w:val="0"/>
                <w:color w:val="auto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ЗК</w:t>
            </w:r>
            <w:proofErr w:type="spellEnd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10.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Здатність до педагогічної діяльності з використанням інноваційних освітніх технологій.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Фахові компетентності спеціальності (</w:t>
            </w:r>
            <w:proofErr w:type="spellStart"/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ФК</w:t>
            </w:r>
            <w:proofErr w:type="spellEnd"/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</w:tcPr>
          <w:p w:rsidR="00D03F74" w:rsidRPr="00066A0A" w:rsidRDefault="003338BF" w:rsidP="00566BFA">
            <w:pPr>
              <w:widowControl w:val="0"/>
              <w:ind w:firstLine="0"/>
              <w:jc w:val="both"/>
              <w:rPr>
                <w:rFonts w:cs="Times New Roman"/>
                <w:color w:val="auto"/>
                <w:spacing w:val="-6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pacing w:val="-6"/>
                <w:sz w:val="24"/>
                <w:szCs w:val="24"/>
                <w:lang w:val="uk-UA"/>
              </w:rPr>
              <w:t>ФК</w:t>
            </w:r>
            <w:proofErr w:type="spellEnd"/>
            <w:r w:rsidRPr="00066A0A">
              <w:rPr>
                <w:rFonts w:cs="Times New Roman"/>
                <w:b/>
                <w:color w:val="auto"/>
                <w:spacing w:val="-6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cs="Times New Roman"/>
                <w:b/>
                <w:color w:val="auto"/>
                <w:spacing w:val="-6"/>
                <w:sz w:val="24"/>
                <w:szCs w:val="24"/>
                <w:lang w:val="uk-UA"/>
              </w:rPr>
              <w:t>1.</w:t>
            </w:r>
            <w:r w:rsidR="00AB4FD3" w:rsidRPr="00AB4FD3">
              <w:rPr>
                <w:rFonts w:cs="Times New Roman"/>
                <w:b/>
                <w:color w:val="auto"/>
                <w:spacing w:val="-6"/>
                <w:sz w:val="24"/>
                <w:szCs w:val="24"/>
                <w:lang w:val="uk-UA"/>
              </w:rPr>
              <w:t xml:space="preserve"> 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Здатність формувати та використовувати облікову інформацію для прийняття обґрунтованих управлінських рішень на всіх рівнях управління підприємством в цілях підвищення ефективності,</w:t>
            </w:r>
            <w:r w:rsidR="00D37D83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результативності та соціальної </w:t>
            </w:r>
            <w:r w:rsidR="00D03F74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lastRenderedPageBreak/>
              <w:t>відповідальності бізнесу.</w:t>
            </w:r>
          </w:p>
          <w:p w:rsidR="00D03F74" w:rsidRPr="00066A0A" w:rsidRDefault="003338BF" w:rsidP="00566BFA">
            <w:pPr>
              <w:widowControl w:val="0"/>
              <w:ind w:firstLine="0"/>
              <w:jc w:val="both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pacing w:val="-6"/>
                <w:sz w:val="24"/>
                <w:szCs w:val="24"/>
                <w:lang w:val="uk-UA"/>
              </w:rPr>
              <w:t>ФК</w:t>
            </w:r>
            <w:proofErr w:type="spellEnd"/>
            <w:r w:rsidRPr="00066A0A">
              <w:rPr>
                <w:rFonts w:cs="Times New Roman"/>
                <w:b/>
                <w:color w:val="auto"/>
                <w:spacing w:val="-6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cs="Times New Roman"/>
                <w:b/>
                <w:color w:val="auto"/>
                <w:spacing w:val="-6"/>
                <w:sz w:val="24"/>
                <w:szCs w:val="24"/>
                <w:lang w:val="uk-UA"/>
              </w:rPr>
              <w:t>2.</w:t>
            </w:r>
            <w:r w:rsidR="00AB4FD3" w:rsidRPr="00AB4FD3">
              <w:rPr>
                <w:rFonts w:cs="Times New Roman"/>
                <w:b/>
                <w:color w:val="auto"/>
                <w:spacing w:val="-6"/>
                <w:sz w:val="24"/>
                <w:szCs w:val="24"/>
                <w:lang w:val="uk-UA"/>
              </w:rPr>
              <w:t xml:space="preserve"> </w:t>
            </w:r>
            <w:r w:rsidR="00A2698F" w:rsidRPr="00066A0A">
              <w:rPr>
                <w:color w:val="auto"/>
                <w:sz w:val="24"/>
                <w:szCs w:val="24"/>
                <w:lang w:val="uk-UA"/>
              </w:rPr>
              <w:t>Вміння розробляти форми управлінської звітності для забезпечення керівництва суб’єкта господарювання необхідною інформацією для прийняття управлінських рішень,</w:t>
            </w:r>
            <w:r w:rsidR="00D37D83"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A2698F" w:rsidRPr="00066A0A">
              <w:rPr>
                <w:color w:val="auto"/>
                <w:sz w:val="24"/>
                <w:szCs w:val="24"/>
                <w:lang w:val="uk-UA"/>
              </w:rPr>
              <w:t xml:space="preserve">а також використовувати сучасні програмні продукти для розв’язування актуальних задач управлінського обліку з використанням інтегрованих аналітичних методів, прийомів </w:t>
            </w:r>
            <w:r w:rsidR="00A2698F" w:rsidRPr="00066A0A">
              <w:rPr>
                <w:b/>
                <w:color w:val="auto"/>
                <w:sz w:val="24"/>
                <w:szCs w:val="24"/>
                <w:lang w:val="uk-UA"/>
              </w:rPr>
              <w:t>та засобів;</w:t>
            </w:r>
          </w:p>
          <w:p w:rsidR="00D03F74" w:rsidRPr="00066A0A" w:rsidRDefault="00D03F74" w:rsidP="00566BFA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ФК</w:t>
            </w:r>
            <w:proofErr w:type="spellEnd"/>
            <w:r w:rsidR="003338BF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3.</w:t>
            </w: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Вміння формувати фінансову звітність за міжнародними стандартами, інтерпретувати, оприлюднювати й використовувати відповідну інформацію для прийняття управлінських рішень.</w:t>
            </w:r>
          </w:p>
          <w:p w:rsidR="00D03F74" w:rsidRPr="00066A0A" w:rsidRDefault="00D03F74" w:rsidP="00566BFA">
            <w:pPr>
              <w:widowControl w:val="0"/>
              <w:ind w:firstLine="0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ФК</w:t>
            </w:r>
            <w:proofErr w:type="spellEnd"/>
            <w:r w:rsidR="003338BF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4.</w:t>
            </w:r>
            <w:r w:rsidR="00AB4FD3" w:rsidRPr="00AB4FD3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="00A2698F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Здатність застосовувати теоретичні, методичні і практичні підходи щодо організації аудиту та оптимізації податкових розрахунків; </w:t>
            </w:r>
          </w:p>
          <w:p w:rsidR="00D03F74" w:rsidRPr="00066A0A" w:rsidRDefault="00D03F74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ФК</w:t>
            </w:r>
            <w:proofErr w:type="spellEnd"/>
            <w:r w:rsidR="003338BF" w:rsidRPr="00066A0A">
              <w:rPr>
                <w:b/>
                <w:spacing w:val="-6"/>
                <w:sz w:val="24"/>
                <w:szCs w:val="24"/>
                <w:lang w:val="uk-UA"/>
              </w:rPr>
              <w:t> </w:t>
            </w:r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5.</w:t>
            </w:r>
            <w:r w:rsidR="00AB4FD3" w:rsidRPr="00AB4FD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66A0A">
              <w:rPr>
                <w:sz w:val="24"/>
                <w:szCs w:val="24"/>
                <w:lang w:val="uk-UA"/>
              </w:rPr>
              <w:t>Здатність виконувати адміністративно-управлінські функції у сфері</w:t>
            </w:r>
            <w:r w:rsidR="00D37D83" w:rsidRPr="00066A0A">
              <w:rPr>
                <w:sz w:val="24"/>
                <w:szCs w:val="24"/>
                <w:lang w:val="uk-UA"/>
              </w:rPr>
              <w:t xml:space="preserve"> </w:t>
            </w:r>
            <w:r w:rsidRPr="00066A0A">
              <w:rPr>
                <w:sz w:val="24"/>
                <w:szCs w:val="24"/>
                <w:lang w:val="uk-UA"/>
              </w:rPr>
              <w:t xml:space="preserve">діяльності суб’єктів господарювання, </w:t>
            </w:r>
            <w:r w:rsidRPr="00066A0A">
              <w:rPr>
                <w:rFonts w:eastAsia="PMingLiU"/>
                <w:spacing w:val="4"/>
                <w:sz w:val="24"/>
                <w:szCs w:val="24"/>
                <w:lang w:val="uk-UA"/>
              </w:rPr>
              <w:t>органів державного сектору</w:t>
            </w:r>
            <w:r w:rsidRPr="00066A0A">
              <w:rPr>
                <w:sz w:val="24"/>
                <w:szCs w:val="24"/>
                <w:lang w:val="uk-UA"/>
              </w:rPr>
              <w:t>.</w:t>
            </w:r>
          </w:p>
          <w:p w:rsidR="00D03F74" w:rsidRPr="00066A0A" w:rsidRDefault="00D03F74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ФК</w:t>
            </w:r>
            <w:proofErr w:type="spellEnd"/>
            <w:r w:rsidR="003338BF" w:rsidRPr="00066A0A">
              <w:rPr>
                <w:b/>
                <w:sz w:val="24"/>
                <w:szCs w:val="24"/>
                <w:lang w:val="uk-UA"/>
              </w:rPr>
              <w:t> </w:t>
            </w:r>
            <w:r w:rsidRPr="00066A0A">
              <w:rPr>
                <w:b/>
                <w:sz w:val="24"/>
                <w:szCs w:val="24"/>
                <w:lang w:val="uk-UA"/>
              </w:rPr>
              <w:t>6.</w:t>
            </w:r>
            <w:r w:rsidRPr="00066A0A">
              <w:rPr>
                <w:sz w:val="24"/>
                <w:szCs w:val="24"/>
                <w:lang w:val="uk-UA"/>
              </w:rPr>
              <w:t xml:space="preserve"> Здатність проводити наукові дослідження з метою вирішення актуальних завдань теорії, методики, організації та практики обліку, аудиту, аналізу, контролю та оподаткування.</w:t>
            </w:r>
          </w:p>
          <w:p w:rsidR="00D03F74" w:rsidRPr="00066A0A" w:rsidRDefault="00D03F74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ФК</w:t>
            </w:r>
            <w:proofErr w:type="spellEnd"/>
            <w:r w:rsidR="003338BF" w:rsidRPr="00066A0A">
              <w:rPr>
                <w:b/>
                <w:spacing w:val="-6"/>
                <w:sz w:val="24"/>
                <w:szCs w:val="24"/>
                <w:lang w:val="uk-UA"/>
              </w:rPr>
              <w:t> </w:t>
            </w:r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7.</w:t>
            </w:r>
            <w:r w:rsidR="00AB4FD3" w:rsidRPr="00AB4FD3">
              <w:rPr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="00A2698F" w:rsidRPr="00066A0A">
              <w:rPr>
                <w:sz w:val="24"/>
                <w:szCs w:val="24"/>
                <w:lang w:val="uk-UA"/>
              </w:rPr>
              <w:t>Здатність формулювати завдання, удосконалювати методики та впроваджувати сучасн</w:t>
            </w:r>
            <w:r w:rsidR="00CB5559">
              <w:rPr>
                <w:sz w:val="24"/>
                <w:szCs w:val="24"/>
                <w:lang w:val="uk-UA"/>
              </w:rPr>
              <w:t xml:space="preserve">і методи обліку і оподаткування, а також оцінювання бізнес-процесів </w:t>
            </w:r>
            <w:r w:rsidR="00920EEC">
              <w:rPr>
                <w:sz w:val="24"/>
                <w:szCs w:val="24"/>
                <w:lang w:val="uk-UA"/>
              </w:rPr>
              <w:t xml:space="preserve"> та ресурсів </w:t>
            </w:r>
            <w:r w:rsidR="00A2698F" w:rsidRPr="00066A0A">
              <w:rPr>
                <w:sz w:val="24"/>
                <w:szCs w:val="24"/>
                <w:lang w:val="uk-UA"/>
              </w:rPr>
              <w:t>у відповідності зі стратегічними цілями підприємства.</w:t>
            </w:r>
          </w:p>
          <w:p w:rsidR="00D03F74" w:rsidRPr="00066A0A" w:rsidRDefault="003338BF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ФК</w:t>
            </w:r>
            <w:proofErr w:type="spellEnd"/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b/>
                <w:spacing w:val="-6"/>
                <w:sz w:val="24"/>
                <w:szCs w:val="24"/>
                <w:lang w:val="uk-UA"/>
              </w:rPr>
              <w:t>8.</w:t>
            </w:r>
            <w:r w:rsidR="00AB4FD3" w:rsidRPr="00AB4FD3">
              <w:rPr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="00A2698F" w:rsidRPr="00066A0A">
              <w:rPr>
                <w:sz w:val="24"/>
                <w:szCs w:val="24"/>
                <w:lang w:val="uk-UA"/>
              </w:rPr>
              <w:t>Вміння використовувати набуті знання і навички з документального оформлення господарських операцій зовнішньоекономічної діяльності, ведення</w:t>
            </w:r>
            <w:r w:rsidR="00D37D83" w:rsidRPr="00066A0A">
              <w:rPr>
                <w:sz w:val="24"/>
                <w:szCs w:val="24"/>
                <w:lang w:val="uk-UA"/>
              </w:rPr>
              <w:t xml:space="preserve"> </w:t>
            </w:r>
            <w:r w:rsidR="00A2698F" w:rsidRPr="00066A0A">
              <w:rPr>
                <w:sz w:val="24"/>
                <w:szCs w:val="24"/>
                <w:lang w:val="uk-UA"/>
              </w:rPr>
              <w:t>синтетичного і аналітичного обліку, відображення податкових наслідків по операціях у сфері зовнішньоекономічної діяльності;</w:t>
            </w:r>
          </w:p>
          <w:p w:rsidR="00D03F74" w:rsidRPr="00066A0A" w:rsidRDefault="00D03F74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ФК</w:t>
            </w:r>
            <w:proofErr w:type="spellEnd"/>
            <w:r w:rsidR="003338BF" w:rsidRPr="00066A0A">
              <w:rPr>
                <w:b/>
                <w:spacing w:val="-6"/>
                <w:sz w:val="24"/>
                <w:szCs w:val="24"/>
                <w:lang w:val="uk-UA"/>
              </w:rPr>
              <w:t> </w:t>
            </w:r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9</w:t>
            </w:r>
            <w:r w:rsidRPr="00066A0A">
              <w:rPr>
                <w:sz w:val="24"/>
                <w:szCs w:val="24"/>
                <w:lang w:val="uk-UA"/>
              </w:rPr>
              <w:t xml:space="preserve"> Здатність використовувати теоретичний та методологічний інструментарій в процесі консолідації фінансової звітності групи підприємств та вміння складати консолідовану фінансову звітність;</w:t>
            </w:r>
          </w:p>
          <w:p w:rsidR="00510D75" w:rsidRPr="00066A0A" w:rsidRDefault="003338BF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ФК</w:t>
            </w:r>
            <w:proofErr w:type="spellEnd"/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b/>
                <w:spacing w:val="-6"/>
                <w:sz w:val="24"/>
                <w:szCs w:val="24"/>
                <w:lang w:val="uk-UA"/>
              </w:rPr>
              <w:t>10</w:t>
            </w:r>
            <w:r w:rsidR="00D03F74" w:rsidRPr="00066A0A">
              <w:rPr>
                <w:spacing w:val="-6"/>
                <w:sz w:val="24"/>
                <w:szCs w:val="24"/>
                <w:lang w:val="uk-UA"/>
              </w:rPr>
              <w:t>.</w:t>
            </w:r>
            <w:r w:rsidR="00D03F74" w:rsidRPr="00066A0A">
              <w:rPr>
                <w:sz w:val="24"/>
                <w:szCs w:val="24"/>
                <w:lang w:val="uk-UA"/>
              </w:rPr>
              <w:t xml:space="preserve"> Вміння застосовувати технології процесу експертної оцінки майна, змісту основних підходів до оцінки, відповідних їм методів, сфери застосування окремих методів оцінки, а також інтерпретувати отримані результати оцінки об’єктів в системі бухгалтерського обліку для забезпечення оперативності прийняття управлінських рішень в сучасних умовах ведення</w:t>
            </w:r>
            <w:r w:rsidR="00510D75" w:rsidRPr="00066A0A">
              <w:rPr>
                <w:sz w:val="24"/>
                <w:szCs w:val="24"/>
                <w:lang w:val="uk-UA"/>
              </w:rPr>
              <w:t xml:space="preserve"> бізнесу.</w:t>
            </w:r>
          </w:p>
          <w:p w:rsidR="00D03F74" w:rsidRPr="00066A0A" w:rsidRDefault="00D03F74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ФК</w:t>
            </w:r>
            <w:proofErr w:type="spellEnd"/>
            <w:r w:rsidR="003338BF" w:rsidRPr="00066A0A">
              <w:rPr>
                <w:b/>
                <w:sz w:val="24"/>
                <w:szCs w:val="24"/>
                <w:lang w:val="uk-UA"/>
              </w:rPr>
              <w:t> </w:t>
            </w:r>
            <w:r w:rsidRPr="00066A0A">
              <w:rPr>
                <w:b/>
                <w:sz w:val="24"/>
                <w:szCs w:val="24"/>
                <w:lang w:val="uk-UA"/>
              </w:rPr>
              <w:t>11</w:t>
            </w:r>
            <w:r w:rsidRPr="00066A0A">
              <w:rPr>
                <w:sz w:val="24"/>
                <w:szCs w:val="24"/>
                <w:lang w:val="uk-UA"/>
              </w:rPr>
              <w:t>.</w:t>
            </w:r>
            <w:r w:rsidR="00AB4FD3" w:rsidRPr="00AB4FD3">
              <w:rPr>
                <w:sz w:val="24"/>
                <w:szCs w:val="24"/>
                <w:lang w:val="uk-UA"/>
              </w:rPr>
              <w:t xml:space="preserve"> </w:t>
            </w:r>
            <w:r w:rsidR="00510D75" w:rsidRPr="00066A0A">
              <w:rPr>
                <w:sz w:val="24"/>
                <w:szCs w:val="24"/>
                <w:lang w:val="uk-UA"/>
              </w:rPr>
              <w:t>Здатність планувати роботу аудиторської фірми, розробляти стратегію та загальний план аудиту, програму аудиту, посадові інструкції працівників аудиторської фірми, організовувати нормативно-правове, інформаційне, технічне та інше забезпечення праці аудиторів, організовувати систему внутрішнього аудиту.</w:t>
            </w:r>
          </w:p>
          <w:p w:rsidR="00D03F74" w:rsidRPr="00066A0A" w:rsidRDefault="00D03F74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ФК</w:t>
            </w:r>
            <w:proofErr w:type="spellEnd"/>
            <w:r w:rsidR="003338BF" w:rsidRPr="00066A0A">
              <w:rPr>
                <w:b/>
                <w:sz w:val="24"/>
                <w:szCs w:val="24"/>
                <w:lang w:val="uk-UA"/>
              </w:rPr>
              <w:t> </w:t>
            </w:r>
            <w:r w:rsidRPr="00066A0A">
              <w:rPr>
                <w:b/>
                <w:sz w:val="24"/>
                <w:szCs w:val="24"/>
                <w:lang w:val="uk-UA"/>
              </w:rPr>
              <w:t>12.</w:t>
            </w:r>
            <w:r w:rsidR="00AB4FD3" w:rsidRPr="00AB4FD3">
              <w:rPr>
                <w:b/>
                <w:sz w:val="24"/>
                <w:szCs w:val="24"/>
                <w:lang w:val="uk-UA"/>
              </w:rPr>
              <w:t xml:space="preserve"> </w:t>
            </w:r>
            <w:r w:rsidR="00510D75" w:rsidRPr="00066A0A">
              <w:rPr>
                <w:sz w:val="24"/>
                <w:szCs w:val="24"/>
                <w:lang w:val="uk-UA"/>
              </w:rPr>
              <w:t xml:space="preserve">Здатність до обґрунтування і вибору комплексу технічних засобів, організації інформаційної бази, визначення складу програмного забезпечення, використання інформаційної технології збирання, реєстрації, </w:t>
            </w:r>
            <w:r w:rsidR="00510D75" w:rsidRPr="00066A0A">
              <w:rPr>
                <w:sz w:val="24"/>
                <w:szCs w:val="24"/>
                <w:lang w:val="uk-UA"/>
              </w:rPr>
              <w:lastRenderedPageBreak/>
              <w:t>накопичування та обробки даних для управління і прийняття рішень</w:t>
            </w:r>
          </w:p>
          <w:p w:rsidR="00E83708" w:rsidRPr="00066A0A" w:rsidRDefault="003338BF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ФК</w:t>
            </w:r>
            <w:proofErr w:type="spellEnd"/>
            <w:r w:rsidRPr="00066A0A">
              <w:rPr>
                <w:b/>
                <w:sz w:val="24"/>
                <w:szCs w:val="24"/>
                <w:lang w:val="uk-UA"/>
              </w:rPr>
              <w:t> </w:t>
            </w:r>
            <w:r w:rsidR="00E83708" w:rsidRPr="00066A0A">
              <w:rPr>
                <w:b/>
                <w:sz w:val="24"/>
                <w:szCs w:val="24"/>
                <w:lang w:val="uk-UA"/>
              </w:rPr>
              <w:t>13.</w:t>
            </w:r>
            <w:r w:rsidR="00510D75" w:rsidRPr="00066A0A">
              <w:rPr>
                <w:sz w:val="24"/>
                <w:szCs w:val="24"/>
                <w:lang w:val="uk-UA"/>
              </w:rPr>
              <w:t xml:space="preserve"> Здатність до застосування в професійній діяльності системи знань договірного та міжнародного податкового права</w:t>
            </w:r>
          </w:p>
          <w:p w:rsidR="00E83708" w:rsidRPr="00066A0A" w:rsidRDefault="003338BF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ФК</w:t>
            </w:r>
            <w:proofErr w:type="spellEnd"/>
            <w:r w:rsidRPr="00066A0A">
              <w:rPr>
                <w:b/>
                <w:sz w:val="24"/>
                <w:szCs w:val="24"/>
                <w:lang w:val="uk-UA"/>
              </w:rPr>
              <w:t> </w:t>
            </w:r>
            <w:r w:rsidR="00E83708" w:rsidRPr="00066A0A">
              <w:rPr>
                <w:b/>
                <w:sz w:val="24"/>
                <w:szCs w:val="24"/>
                <w:lang w:val="uk-UA"/>
              </w:rPr>
              <w:t>14</w:t>
            </w:r>
            <w:r w:rsidR="00E83708" w:rsidRPr="00066A0A">
              <w:rPr>
                <w:sz w:val="24"/>
                <w:szCs w:val="24"/>
                <w:lang w:val="uk-UA"/>
              </w:rPr>
              <w:t>.</w:t>
            </w:r>
            <w:r w:rsidR="00510D75" w:rsidRPr="00066A0A">
              <w:rPr>
                <w:sz w:val="24"/>
                <w:szCs w:val="24"/>
                <w:lang w:val="uk-UA"/>
              </w:rPr>
              <w:t xml:space="preserve"> Вміння структурувати та розв’язувати проблеми в різних професійних ситуаціях, здатність застосовувати здобуті здібності, знання, досвід та залучатись до міжнародного співробітництва у професійній діяльності.</w:t>
            </w:r>
          </w:p>
          <w:p w:rsidR="00E83708" w:rsidRPr="00066A0A" w:rsidRDefault="00E83708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Ф</w:t>
            </w:r>
            <w:r w:rsidR="003338BF" w:rsidRPr="00066A0A">
              <w:rPr>
                <w:b/>
                <w:sz w:val="24"/>
                <w:szCs w:val="24"/>
                <w:lang w:val="uk-UA"/>
              </w:rPr>
              <w:t>К</w:t>
            </w:r>
            <w:proofErr w:type="spellEnd"/>
            <w:r w:rsidR="003338BF" w:rsidRPr="00066A0A">
              <w:rPr>
                <w:b/>
                <w:sz w:val="24"/>
                <w:szCs w:val="24"/>
                <w:lang w:val="uk-UA"/>
              </w:rPr>
              <w:t> </w:t>
            </w:r>
            <w:r w:rsidRPr="00066A0A">
              <w:rPr>
                <w:b/>
                <w:sz w:val="24"/>
                <w:szCs w:val="24"/>
                <w:lang w:val="uk-UA"/>
              </w:rPr>
              <w:t>15</w:t>
            </w:r>
            <w:r w:rsidRPr="00066A0A">
              <w:rPr>
                <w:sz w:val="24"/>
                <w:szCs w:val="24"/>
                <w:lang w:val="uk-UA"/>
              </w:rPr>
              <w:t>.</w:t>
            </w:r>
            <w:r w:rsidR="00510D75" w:rsidRPr="00066A0A">
              <w:rPr>
                <w:sz w:val="24"/>
                <w:szCs w:val="24"/>
                <w:lang w:val="uk-UA"/>
              </w:rPr>
              <w:t xml:space="preserve"> Здатність шляхом самостійного навчання освоїти нові сфери діяльності, використовуючи здобуті знання з обліку та оподаткування.</w:t>
            </w:r>
          </w:p>
          <w:p w:rsidR="00E83708" w:rsidRDefault="003338BF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ФК</w:t>
            </w:r>
            <w:proofErr w:type="spellEnd"/>
            <w:r w:rsidRPr="00066A0A">
              <w:rPr>
                <w:b/>
                <w:sz w:val="24"/>
                <w:szCs w:val="24"/>
                <w:lang w:val="uk-UA"/>
              </w:rPr>
              <w:t> </w:t>
            </w:r>
            <w:r w:rsidR="00E83708" w:rsidRPr="00066A0A">
              <w:rPr>
                <w:b/>
                <w:sz w:val="24"/>
                <w:szCs w:val="24"/>
                <w:lang w:val="uk-UA"/>
              </w:rPr>
              <w:t>16.</w:t>
            </w:r>
            <w:r w:rsidR="00AB4FD3" w:rsidRPr="00AB4FD3">
              <w:rPr>
                <w:b/>
                <w:sz w:val="24"/>
                <w:szCs w:val="24"/>
                <w:lang w:val="uk-UA"/>
              </w:rPr>
              <w:t xml:space="preserve"> </w:t>
            </w:r>
            <w:r w:rsidR="00510D75" w:rsidRPr="00066A0A">
              <w:rPr>
                <w:sz w:val="24"/>
                <w:szCs w:val="24"/>
                <w:lang w:val="uk-UA"/>
              </w:rPr>
              <w:t>Здатність розуміти та уміло використовувати математичні методи</w:t>
            </w:r>
            <w:r w:rsidR="00305310">
              <w:rPr>
                <w:sz w:val="24"/>
                <w:szCs w:val="24"/>
                <w:lang w:val="uk-UA"/>
              </w:rPr>
              <w:t xml:space="preserve">, які використовуються в обліку, </w:t>
            </w:r>
            <w:r w:rsidR="00510D75" w:rsidRPr="00066A0A">
              <w:rPr>
                <w:sz w:val="24"/>
                <w:szCs w:val="24"/>
                <w:lang w:val="uk-UA"/>
              </w:rPr>
              <w:t xml:space="preserve"> оподаткуванні</w:t>
            </w:r>
            <w:r w:rsidR="00305310">
              <w:rPr>
                <w:sz w:val="24"/>
                <w:szCs w:val="24"/>
                <w:lang w:val="uk-UA"/>
              </w:rPr>
              <w:t xml:space="preserve"> та оцінюванні у бізнесі</w:t>
            </w:r>
            <w:r w:rsidR="00510D75" w:rsidRPr="00066A0A">
              <w:rPr>
                <w:sz w:val="24"/>
                <w:szCs w:val="24"/>
                <w:lang w:val="uk-UA"/>
              </w:rPr>
              <w:t>.</w:t>
            </w:r>
          </w:p>
          <w:p w:rsidR="007A7E0A" w:rsidRDefault="00305310" w:rsidP="0041513E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B5559">
              <w:rPr>
                <w:rFonts w:eastAsia="Times New Roman" w:cs="Times New Roman"/>
                <w:b/>
                <w:color w:val="auto"/>
                <w:sz w:val="24"/>
                <w:szCs w:val="24"/>
                <w:lang w:val="uk-UA"/>
              </w:rPr>
              <w:t>ФК</w:t>
            </w:r>
            <w:proofErr w:type="spellEnd"/>
            <w:r w:rsidRPr="00CB5559">
              <w:rPr>
                <w:rFonts w:eastAsia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17.</w:t>
            </w:r>
            <w:r w:rsidRPr="00305310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 xml:space="preserve"> Здатність надавати пропозиції про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305310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>підготовку та проведення заходів обліково-аналітичного забезпечення діяльності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305310">
              <w:rPr>
                <w:rFonts w:cs="Times New Roman"/>
                <w:color w:val="auto"/>
                <w:sz w:val="24"/>
                <w:szCs w:val="24"/>
                <w:lang w:val="uk-UA"/>
              </w:rPr>
              <w:t>підприємства.</w:t>
            </w:r>
          </w:p>
          <w:p w:rsidR="007A7E0A" w:rsidRPr="00066A0A" w:rsidRDefault="007A7E0A" w:rsidP="00566BFA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firstLine="0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CB5559">
              <w:rPr>
                <w:b/>
                <w:bCs/>
                <w:sz w:val="24"/>
                <w:szCs w:val="24"/>
                <w:lang w:val="uk-UA"/>
              </w:rPr>
              <w:t>ФК</w:t>
            </w:r>
            <w:proofErr w:type="spellEnd"/>
            <w:r w:rsidRPr="00CB5559">
              <w:rPr>
                <w:b/>
                <w:bCs/>
                <w:sz w:val="24"/>
                <w:szCs w:val="24"/>
                <w:lang w:val="uk-UA"/>
              </w:rPr>
              <w:t xml:space="preserve"> 18 </w:t>
            </w:r>
            <w:r w:rsidRPr="00CB5559">
              <w:rPr>
                <w:sz w:val="24"/>
                <w:szCs w:val="24"/>
                <w:lang w:val="uk-UA" w:eastAsia="uk-UA"/>
              </w:rPr>
              <w:t xml:space="preserve">Здатність </w:t>
            </w:r>
            <w:r w:rsidRPr="00CB5559">
              <w:rPr>
                <w:sz w:val="24"/>
                <w:szCs w:val="24"/>
                <w:lang w:val="uk-UA"/>
              </w:rPr>
              <w:t>впроваджувати безпечні технології, здійснювати вибір оптимальних умов і режимів праці, проектувати та організовувати робочі місця на основі сучасних технологічних та наукових досягнень в галузі охорони праці та безпеки життєдіяльності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gridSpan w:val="2"/>
          </w:tcPr>
          <w:p w:rsidR="00D03F74" w:rsidRPr="00066A0A" w:rsidRDefault="00D03F74" w:rsidP="003D3F5B">
            <w:pPr>
              <w:pStyle w:val="32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rStyle w:val="313pt"/>
                <w:color w:val="auto"/>
                <w:sz w:val="24"/>
                <w:szCs w:val="24"/>
              </w:rPr>
            </w:pPr>
            <w:r w:rsidRPr="00066A0A">
              <w:rPr>
                <w:rStyle w:val="27"/>
                <w:b/>
                <w:color w:val="auto"/>
              </w:rPr>
              <w:lastRenderedPageBreak/>
              <w:t>7</w:t>
            </w:r>
            <w:r w:rsidR="003D3F5B" w:rsidRPr="00066A0A">
              <w:rPr>
                <w:rStyle w:val="27"/>
                <w:b/>
                <w:color w:val="auto"/>
              </w:rPr>
              <w:t xml:space="preserve"> –</w:t>
            </w:r>
            <w:r w:rsidR="00066A0A">
              <w:rPr>
                <w:rStyle w:val="27"/>
                <w:b/>
                <w:color w:val="auto"/>
              </w:rPr>
              <w:t xml:space="preserve"> </w:t>
            </w:r>
            <w:r w:rsidRPr="00066A0A">
              <w:rPr>
                <w:bCs w:val="0"/>
                <w:color w:val="auto"/>
                <w:sz w:val="24"/>
                <w:szCs w:val="24"/>
                <w:shd w:val="clear" w:color="auto" w:fill="FFFFFF" w:themeFill="background1"/>
                <w:lang w:val="uk-UA"/>
              </w:rPr>
              <w:t>Програмні результати навчання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E500B1">
            <w:pPr>
              <w:widowControl w:val="0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П</w:t>
            </w:r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1.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Знати теорію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,</w:t>
            </w:r>
            <w:r w:rsidR="00AB4FD3" w:rsidRPr="00AB4FD3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методику</w:t>
            </w:r>
            <w:r w:rsidR="00D03F74" w:rsidRPr="00066A0A">
              <w:rPr>
                <w:rFonts w:eastAsia="PMingLiU" w:cs="Times New Roman"/>
                <w:color w:val="auto"/>
                <w:spacing w:val="20"/>
                <w:sz w:val="24"/>
                <w:szCs w:val="24"/>
                <w:lang w:val="uk-UA"/>
              </w:rPr>
              <w:t xml:space="preserve"> і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практ</w:t>
            </w:r>
            <w:r w:rsidR="00D03F74" w:rsidRPr="00066A0A">
              <w:rPr>
                <w:rFonts w:eastAsia="PMingLiU" w:cs="Times New Roman"/>
                <w:color w:val="auto"/>
                <w:spacing w:val="5"/>
                <w:sz w:val="24"/>
                <w:szCs w:val="24"/>
                <w:lang w:val="uk-UA"/>
              </w:rPr>
              <w:t>и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ку форм</w:t>
            </w:r>
            <w:r w:rsidR="00D03F74" w:rsidRPr="00066A0A">
              <w:rPr>
                <w:rFonts w:eastAsia="PMingLiU" w:cs="Times New Roman"/>
                <w:color w:val="auto"/>
                <w:spacing w:val="5"/>
                <w:sz w:val="24"/>
                <w:szCs w:val="24"/>
                <w:lang w:val="uk-UA"/>
              </w:rPr>
              <w:t>у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ванн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я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обліково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ї </w:t>
            </w:r>
            <w:r w:rsidR="00D03F74" w:rsidRPr="00066A0A">
              <w:rPr>
                <w:rFonts w:eastAsia="PMingLiU" w:cs="Times New Roman"/>
                <w:color w:val="auto"/>
                <w:spacing w:val="3"/>
                <w:sz w:val="24"/>
                <w:szCs w:val="24"/>
                <w:lang w:val="uk-UA"/>
              </w:rPr>
              <w:t>і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нформаці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ї за стадіями </w:t>
            </w:r>
            <w:r w:rsidR="00D03F74" w:rsidRPr="00066A0A">
              <w:rPr>
                <w:rFonts w:eastAsia="PMingLiU" w:cs="Times New Roman"/>
                <w:color w:val="auto"/>
                <w:spacing w:val="-1"/>
                <w:sz w:val="24"/>
                <w:szCs w:val="24"/>
                <w:lang w:val="uk-UA"/>
              </w:rPr>
              <w:t>о</w:t>
            </w:r>
            <w:r w:rsidR="00D03F74" w:rsidRPr="00066A0A">
              <w:rPr>
                <w:rFonts w:eastAsia="PMingLiU" w:cs="Times New Roman"/>
                <w:color w:val="auto"/>
                <w:spacing w:val="1"/>
                <w:sz w:val="24"/>
                <w:szCs w:val="24"/>
                <w:lang w:val="uk-UA"/>
              </w:rPr>
              <w:t>б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лі</w:t>
            </w:r>
            <w:r w:rsidR="00D03F74" w:rsidRPr="00066A0A">
              <w:rPr>
                <w:rFonts w:eastAsia="PMingLiU" w:cs="Times New Roman"/>
                <w:color w:val="auto"/>
                <w:spacing w:val="-1"/>
                <w:sz w:val="24"/>
                <w:szCs w:val="24"/>
                <w:lang w:val="uk-UA"/>
              </w:rPr>
              <w:t>ко</w:t>
            </w:r>
            <w:r w:rsidR="00D03F74" w:rsidRPr="00066A0A">
              <w:rPr>
                <w:rFonts w:eastAsia="PMingLiU" w:cs="Times New Roman"/>
                <w:color w:val="auto"/>
                <w:spacing w:val="1"/>
                <w:sz w:val="24"/>
                <w:szCs w:val="24"/>
                <w:lang w:val="uk-UA"/>
              </w:rPr>
              <w:t>в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ого пр</w:t>
            </w:r>
            <w:r w:rsidR="00D03F74" w:rsidRPr="00066A0A">
              <w:rPr>
                <w:rFonts w:eastAsia="PMingLiU" w:cs="Times New Roman"/>
                <w:color w:val="auto"/>
                <w:spacing w:val="-1"/>
                <w:sz w:val="24"/>
                <w:szCs w:val="24"/>
                <w:lang w:val="uk-UA"/>
              </w:rPr>
              <w:t>о</w:t>
            </w:r>
            <w:r w:rsidR="00D03F74" w:rsidRPr="00066A0A">
              <w:rPr>
                <w:rFonts w:eastAsia="PMingLiU" w:cs="Times New Roman"/>
                <w:color w:val="auto"/>
                <w:spacing w:val="1"/>
                <w:sz w:val="24"/>
                <w:szCs w:val="24"/>
                <w:lang w:val="uk-UA"/>
              </w:rPr>
              <w:t>ц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е</w:t>
            </w:r>
            <w:r w:rsidR="00D03F74" w:rsidRPr="00066A0A">
              <w:rPr>
                <w:rFonts w:eastAsia="PMingLiU" w:cs="Times New Roman"/>
                <w:color w:val="auto"/>
                <w:spacing w:val="-1"/>
                <w:sz w:val="24"/>
                <w:szCs w:val="24"/>
                <w:lang w:val="uk-UA"/>
              </w:rPr>
              <w:t>с</w:t>
            </w:r>
            <w:r w:rsidR="00D03F74" w:rsidRPr="00066A0A">
              <w:rPr>
                <w:rFonts w:eastAsia="PMingLiU" w:cs="Times New Roman"/>
                <w:color w:val="auto"/>
                <w:spacing w:val="2"/>
                <w:sz w:val="24"/>
                <w:szCs w:val="24"/>
                <w:lang w:val="uk-UA"/>
              </w:rPr>
              <w:t xml:space="preserve">у і 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контролю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дл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я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с</w:t>
            </w:r>
            <w:r w:rsidR="00D03F74" w:rsidRPr="00066A0A">
              <w:rPr>
                <w:rFonts w:eastAsia="PMingLiU" w:cs="Times New Roman"/>
                <w:color w:val="auto"/>
                <w:spacing w:val="5"/>
                <w:sz w:val="24"/>
                <w:szCs w:val="24"/>
                <w:lang w:val="uk-UA"/>
              </w:rPr>
              <w:t>у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часни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х і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потен</w:t>
            </w:r>
            <w:r w:rsidR="00D03F74" w:rsidRPr="00066A0A">
              <w:rPr>
                <w:rFonts w:eastAsia="PMingLiU" w:cs="Times New Roman"/>
                <w:color w:val="auto"/>
                <w:spacing w:val="5"/>
                <w:sz w:val="24"/>
                <w:szCs w:val="24"/>
                <w:lang w:val="uk-UA"/>
              </w:rPr>
              <w:t>ц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ійни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х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потре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б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управлінн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я суб’єктами господарювання з урахуванням професійного судж</w:t>
            </w:r>
            <w:r w:rsidR="00D03F74" w:rsidRPr="00066A0A">
              <w:rPr>
                <w:rFonts w:eastAsia="PMingLiU" w:cs="Times New Roman"/>
                <w:color w:val="auto"/>
                <w:spacing w:val="-1"/>
                <w:sz w:val="24"/>
                <w:szCs w:val="24"/>
                <w:lang w:val="uk-UA"/>
              </w:rPr>
              <w:t>е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ння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2.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Уміти організовувати, розвивати, моделювати системи обліку і координувати діяльність облікового персоналу з урахуванням потреб менеджменту 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суб’єктів господарювання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3.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Володіти інноваційними технологіями, обґрунтовувати вибір та пояснювати 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застосовування методики </w:t>
            </w:r>
            <w:r w:rsidR="00A2698F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аудиту чинної сист</w:t>
            </w:r>
            <w:r w:rsidR="00271C62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еми оподаткування підприємства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4.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 Визначати інформаційні потреби користувачів облікової інформації, надавати консультації управлінському персоналу суб’єкта господарю</w:t>
            </w:r>
            <w:r w:rsidR="00271C62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вання щодо облікової інформації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П</w:t>
            </w:r>
            <w:r w:rsidR="00226D31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5.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 Розробляти </w:t>
            </w:r>
            <w:proofErr w:type="spellStart"/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внутрішньофірмові</w:t>
            </w:r>
            <w:proofErr w:type="spellEnd"/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 стандарти і</w:t>
            </w:r>
            <w:r w:rsidR="00D37D83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форми управлінської та іншої</w:t>
            </w:r>
            <w:r w:rsidR="00D37D83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зві</w:t>
            </w:r>
            <w:r w:rsidR="00271C62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тності суб’єктів господарювання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6.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 xml:space="preserve"> Обґрунтовувати вибір оптимальної системи оподаткування діяльності суб’єкта господарювання на підставі ді</w:t>
            </w:r>
            <w:r w:rsidR="00271C62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ючого податкового законодавства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rFonts w:eastAsia="PMingLiU" w:cs="Times New Roman"/>
                <w:b/>
                <w:color w:val="auto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7.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Формувати фінансову звітність за національними та міжнародними стандартами для 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суб’єктів господарювання на корпоративному рівні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, оприлюднювати й використовувати відповідну інформацію для</w:t>
            </w:r>
            <w:r w:rsidR="00271C62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прийняття управлінських рішень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П</w:t>
            </w:r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8.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Ідентифікувати та здійснювати аналіз внутрішніх та зовнішніх чинників, що мають вплив на стратегію діяльності </w:t>
            </w:r>
            <w:r w:rsidR="00D03F74" w:rsidRPr="00066A0A">
              <w:rPr>
                <w:rFonts w:eastAsia="PMingLiU" w:cs="Times New Roman"/>
                <w:color w:val="auto"/>
                <w:sz w:val="24"/>
                <w:szCs w:val="24"/>
                <w:lang w:val="uk-UA"/>
              </w:rPr>
              <w:t>суб’єктів господарювання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та виз</w:t>
            </w:r>
            <w:r w:rsidR="00271C62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начають їх економічну поведінку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lastRenderedPageBreak/>
              <w:t>П</w:t>
            </w:r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9.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Застосовувати наукові методи досліджень у сфері </w:t>
            </w:r>
            <w:r w:rsidR="00D03F74" w:rsidRPr="00066A0A">
              <w:rPr>
                <w:rFonts w:eastAsia="Times New Roman" w:cs="Times New Roman"/>
                <w:color w:val="auto"/>
                <w:sz w:val="24"/>
                <w:szCs w:val="24"/>
                <w:lang w:val="uk-UA"/>
              </w:rPr>
              <w:t xml:space="preserve">обліку,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аудиту, аналізу, контролю та оподаткування та </w:t>
            </w:r>
            <w:proofErr w:type="spellStart"/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імплементувати</w:t>
            </w:r>
            <w:proofErr w:type="spellEnd"/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їх у професійну діял</w:t>
            </w:r>
            <w:r w:rsidR="00271C62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ьність та господарську практику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П</w:t>
            </w:r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10.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Здійснювати публічні ділові і наукові комунікації задля вирішення комунікативних завдань</w:t>
            </w:r>
            <w:r w:rsidR="00271C62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державною та іноземними мовами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11.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Обґрунтовувати порядок реалізації адміністративно-управлінських функцій у сфері</w:t>
            </w:r>
            <w:r w:rsidR="00D37D83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діяльності суб’єктів господарюва</w:t>
            </w:r>
            <w:r w:rsidR="00271C62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ння, органів державного сектору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12.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Готувати й обґрунтовувати висновки задля консультування власників, менеджменту суб’єкта господарювання та інших користувачів інформації у сфері обліку, аналізу, контролю, ау</w:t>
            </w:r>
            <w:r w:rsidR="00271C62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диту, оподаткування</w:t>
            </w:r>
          </w:p>
          <w:p w:rsidR="00D03F74" w:rsidRPr="00066A0A" w:rsidRDefault="00510D75" w:rsidP="00226D31">
            <w:pPr>
              <w:widowControl w:val="0"/>
              <w:tabs>
                <w:tab w:val="left" w:pos="324"/>
              </w:tabs>
              <w:autoSpaceDE w:val="0"/>
              <w:autoSpaceDN w:val="0"/>
              <w:adjustRightInd w:val="0"/>
              <w:spacing w:line="228" w:lineRule="auto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13.</w:t>
            </w:r>
            <w:r w:rsidR="00D03F74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Уміти організовувати систему формування облікової інформації в сфері зовнішньоекономічної дія</w:t>
            </w:r>
            <w:r w:rsidR="00271C62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льності суб’єкта господарювання</w:t>
            </w:r>
          </w:p>
          <w:p w:rsidR="00D03F74" w:rsidRPr="00066A0A" w:rsidRDefault="00510D75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П</w:t>
            </w:r>
            <w:r w:rsidR="00226D31" w:rsidRPr="00066A0A">
              <w:rPr>
                <w:b/>
                <w:spacing w:val="-6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b/>
                <w:spacing w:val="-6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b/>
                <w:spacing w:val="-6"/>
                <w:sz w:val="24"/>
                <w:szCs w:val="24"/>
                <w:lang w:val="uk-UA"/>
              </w:rPr>
              <w:t>14.</w:t>
            </w:r>
            <w:r w:rsidR="00D03F74" w:rsidRPr="00066A0A">
              <w:rPr>
                <w:spacing w:val="-6"/>
                <w:sz w:val="24"/>
                <w:szCs w:val="24"/>
                <w:lang w:val="uk-UA"/>
              </w:rPr>
              <w:t xml:space="preserve"> Уміти </w:t>
            </w:r>
            <w:r w:rsidR="00D03F74" w:rsidRPr="00066A0A">
              <w:rPr>
                <w:sz w:val="24"/>
                <w:szCs w:val="24"/>
                <w:lang w:val="uk-UA"/>
              </w:rPr>
              <w:t>використовувати сучасні програмні продукти для розв’язування актуальних задач управлінського обліку з використанням інтегрованих аналітичн</w:t>
            </w:r>
            <w:r w:rsidR="00271C62" w:rsidRPr="00066A0A">
              <w:rPr>
                <w:sz w:val="24"/>
                <w:szCs w:val="24"/>
                <w:lang w:val="uk-UA"/>
              </w:rPr>
              <w:t>их методів, прийомів та засобів</w:t>
            </w:r>
          </w:p>
          <w:p w:rsidR="00D03F74" w:rsidRPr="00066A0A" w:rsidRDefault="00510D75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pacing w:val="-6"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b/>
                <w:spacing w:val="-6"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b/>
                <w:spacing w:val="-6"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b/>
                <w:spacing w:val="-6"/>
                <w:sz w:val="24"/>
                <w:szCs w:val="24"/>
                <w:lang w:val="uk-UA"/>
              </w:rPr>
              <w:t>15.</w:t>
            </w:r>
            <w:r w:rsidR="00D03F74" w:rsidRPr="00066A0A">
              <w:rPr>
                <w:spacing w:val="-6"/>
                <w:sz w:val="24"/>
                <w:szCs w:val="24"/>
                <w:lang w:val="uk-UA"/>
              </w:rPr>
              <w:t xml:space="preserve"> Володіти інструментарієм </w:t>
            </w:r>
            <w:r w:rsidR="00D03F74" w:rsidRPr="00066A0A">
              <w:rPr>
                <w:sz w:val="24"/>
                <w:szCs w:val="24"/>
                <w:lang w:val="uk-UA"/>
              </w:rPr>
              <w:t xml:space="preserve">консолідації фінансової звітності групи підприємств та уміти складати консолідовану фінансову звітність; </w:t>
            </w:r>
          </w:p>
          <w:p w:rsidR="00D03F74" w:rsidRPr="00066A0A" w:rsidRDefault="00510D75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b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b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b/>
                <w:sz w:val="24"/>
                <w:szCs w:val="24"/>
                <w:lang w:val="uk-UA"/>
              </w:rPr>
              <w:t>16</w:t>
            </w:r>
            <w:r w:rsidR="00D03F74" w:rsidRPr="00066A0A">
              <w:rPr>
                <w:sz w:val="24"/>
                <w:szCs w:val="24"/>
                <w:lang w:val="uk-UA"/>
              </w:rPr>
              <w:t xml:space="preserve">. Володіти інноваційними технологіями процесу експертної оцінки майна, змісту основних підходів до оцінки, відповідних їм методів, сфери застосування окремих методів оцінки, а також уміти інтерпретувати отримані результати оцінки об’єктів в системі бухгалтерського обліку для забезпечення оперативності прийняття управлінських рішень в </w:t>
            </w:r>
            <w:r w:rsidR="00271C62" w:rsidRPr="00066A0A">
              <w:rPr>
                <w:sz w:val="24"/>
                <w:szCs w:val="24"/>
                <w:lang w:val="uk-UA"/>
              </w:rPr>
              <w:t>сучасних умовах ведення бізнесу</w:t>
            </w:r>
          </w:p>
          <w:p w:rsidR="00D03F74" w:rsidRPr="00066A0A" w:rsidRDefault="00510D75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</w:t>
            </w:r>
            <w:r w:rsidR="00226D31" w:rsidRPr="00066A0A">
              <w:rPr>
                <w:b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b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b/>
                <w:sz w:val="24"/>
                <w:szCs w:val="24"/>
                <w:lang w:val="uk-UA"/>
              </w:rPr>
              <w:t>17.</w:t>
            </w:r>
            <w:r w:rsidR="00D03F74" w:rsidRPr="00066A0A">
              <w:rPr>
                <w:sz w:val="24"/>
                <w:szCs w:val="24"/>
                <w:lang w:val="uk-UA"/>
              </w:rPr>
              <w:t xml:space="preserve"> Уміти застосовувати теоретичні,</w:t>
            </w:r>
            <w:r w:rsidR="00D37D83" w:rsidRPr="00066A0A">
              <w:rPr>
                <w:sz w:val="24"/>
                <w:szCs w:val="24"/>
                <w:lang w:val="uk-UA"/>
              </w:rPr>
              <w:t xml:space="preserve"> </w:t>
            </w:r>
            <w:r w:rsidR="00D03F74" w:rsidRPr="00066A0A">
              <w:rPr>
                <w:sz w:val="24"/>
                <w:szCs w:val="24"/>
                <w:lang w:val="uk-UA"/>
              </w:rPr>
              <w:t xml:space="preserve">організаційні та регуляторні засади податкового законодавства з метою прийняття </w:t>
            </w:r>
            <w:r w:rsidR="00271C62" w:rsidRPr="00066A0A">
              <w:rPr>
                <w:sz w:val="24"/>
                <w:szCs w:val="24"/>
                <w:lang w:val="uk-UA"/>
              </w:rPr>
              <w:t>ефективних управлінських рішень</w:t>
            </w:r>
          </w:p>
          <w:p w:rsidR="00D03F74" w:rsidRPr="00066A0A" w:rsidRDefault="00510D75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b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b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b/>
                <w:sz w:val="24"/>
                <w:szCs w:val="24"/>
                <w:lang w:val="uk-UA"/>
              </w:rPr>
              <w:t>18.</w:t>
            </w:r>
            <w:r w:rsidR="00AB4FD3" w:rsidRPr="00AB4FD3">
              <w:rPr>
                <w:b/>
                <w:sz w:val="24"/>
                <w:szCs w:val="24"/>
                <w:lang w:val="uk-UA"/>
              </w:rPr>
              <w:t xml:space="preserve"> </w:t>
            </w:r>
            <w:r w:rsidR="00C62712" w:rsidRPr="00066A0A">
              <w:rPr>
                <w:sz w:val="24"/>
                <w:szCs w:val="24"/>
                <w:lang w:val="uk-UA"/>
              </w:rPr>
              <w:t>Уміти застосовувати</w:t>
            </w:r>
            <w:r w:rsidR="00D37D83" w:rsidRPr="00066A0A">
              <w:rPr>
                <w:sz w:val="24"/>
                <w:szCs w:val="24"/>
                <w:lang w:val="uk-UA"/>
              </w:rPr>
              <w:t xml:space="preserve"> </w:t>
            </w:r>
            <w:r w:rsidR="00C62712" w:rsidRPr="00066A0A">
              <w:rPr>
                <w:sz w:val="24"/>
                <w:szCs w:val="24"/>
                <w:lang w:val="uk-UA"/>
              </w:rPr>
              <w:t>знання та навички контролю за станом обліку і звітності, адміністрування податків та зборів, використовуючи прогресивні методи, прийоми та інструме</w:t>
            </w:r>
            <w:r w:rsidR="00271C62" w:rsidRPr="00066A0A">
              <w:rPr>
                <w:sz w:val="24"/>
                <w:szCs w:val="24"/>
                <w:lang w:val="uk-UA"/>
              </w:rPr>
              <w:t>нти сфер професійної діяльності</w:t>
            </w:r>
          </w:p>
          <w:p w:rsidR="00C62712" w:rsidRPr="00066A0A" w:rsidRDefault="00510D75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</w:t>
            </w:r>
            <w:r w:rsidR="00226D31" w:rsidRPr="00066A0A">
              <w:rPr>
                <w:b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b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b/>
                <w:sz w:val="24"/>
                <w:szCs w:val="24"/>
                <w:lang w:val="uk-UA"/>
              </w:rPr>
              <w:t>19.</w:t>
            </w:r>
            <w:r w:rsidR="00AB4FD3" w:rsidRPr="00AB4FD3">
              <w:rPr>
                <w:b/>
                <w:sz w:val="24"/>
                <w:szCs w:val="24"/>
                <w:lang w:val="uk-UA"/>
              </w:rPr>
              <w:t xml:space="preserve"> </w:t>
            </w:r>
            <w:r w:rsidR="00C62712" w:rsidRPr="00066A0A">
              <w:rPr>
                <w:sz w:val="24"/>
                <w:szCs w:val="24"/>
                <w:lang w:val="uk-UA"/>
              </w:rPr>
              <w:t>Уміти застосовувати знання в сфері стратегічного аналізу та прогнозної оцінки господарських процесів, подій та явищ суб’єктів господарювання та дослідження ефек</w:t>
            </w:r>
            <w:r w:rsidR="00271C62" w:rsidRPr="00066A0A">
              <w:rPr>
                <w:sz w:val="24"/>
                <w:szCs w:val="24"/>
                <w:lang w:val="uk-UA"/>
              </w:rPr>
              <w:t>тивності системи їх управління</w:t>
            </w:r>
          </w:p>
          <w:p w:rsidR="00D03F74" w:rsidRPr="00066A0A" w:rsidRDefault="00510D75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</w:t>
            </w:r>
            <w:r w:rsidR="00D03F74" w:rsidRPr="00066A0A">
              <w:rPr>
                <w:b/>
                <w:sz w:val="24"/>
                <w:szCs w:val="24"/>
                <w:lang w:val="uk-UA"/>
              </w:rPr>
              <w:t>РН</w:t>
            </w:r>
            <w:proofErr w:type="spellEnd"/>
            <w:r w:rsidR="00226D31" w:rsidRPr="00066A0A">
              <w:rPr>
                <w:b/>
                <w:sz w:val="24"/>
                <w:szCs w:val="24"/>
                <w:lang w:val="uk-UA"/>
              </w:rPr>
              <w:t> </w:t>
            </w:r>
            <w:r w:rsidR="00D03F74" w:rsidRPr="00066A0A">
              <w:rPr>
                <w:b/>
                <w:sz w:val="24"/>
                <w:szCs w:val="24"/>
                <w:lang w:val="uk-UA"/>
              </w:rPr>
              <w:t>20.</w:t>
            </w:r>
            <w:r w:rsidR="00AB4FD3" w:rsidRPr="00AB4FD3">
              <w:rPr>
                <w:b/>
                <w:sz w:val="24"/>
                <w:szCs w:val="24"/>
              </w:rPr>
              <w:t xml:space="preserve"> </w:t>
            </w:r>
            <w:r w:rsidR="00C62712" w:rsidRPr="00066A0A">
              <w:rPr>
                <w:sz w:val="24"/>
                <w:szCs w:val="24"/>
                <w:lang w:val="uk-UA"/>
              </w:rPr>
              <w:t>Розробляти податкову політику суб’єкта господарювання</w:t>
            </w:r>
            <w:r w:rsidR="00D37D83" w:rsidRPr="00066A0A">
              <w:rPr>
                <w:sz w:val="24"/>
                <w:szCs w:val="24"/>
                <w:lang w:val="uk-UA"/>
              </w:rPr>
              <w:t xml:space="preserve"> </w:t>
            </w:r>
            <w:r w:rsidR="00C62712" w:rsidRPr="00066A0A">
              <w:rPr>
                <w:sz w:val="24"/>
                <w:szCs w:val="24"/>
                <w:lang w:val="uk-UA"/>
              </w:rPr>
              <w:t>відповідно до обраної системи оподаткування, визначати рівень податкового навантаження суб’єктів господарювання</w:t>
            </w:r>
          </w:p>
          <w:p w:rsidR="00C62712" w:rsidRPr="00066A0A" w:rsidRDefault="00C62712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ПРН</w:t>
            </w:r>
            <w:proofErr w:type="spellEnd"/>
            <w:r w:rsidR="00226D31" w:rsidRPr="00066A0A">
              <w:rPr>
                <w:b/>
                <w:sz w:val="24"/>
                <w:szCs w:val="24"/>
                <w:lang w:val="uk-UA"/>
              </w:rPr>
              <w:t> </w:t>
            </w:r>
            <w:r w:rsidRPr="00066A0A">
              <w:rPr>
                <w:b/>
                <w:sz w:val="24"/>
                <w:szCs w:val="24"/>
                <w:lang w:val="uk-UA"/>
              </w:rPr>
              <w:t>21.</w:t>
            </w:r>
            <w:r w:rsidR="00AB4FD3" w:rsidRPr="00AB4FD3">
              <w:rPr>
                <w:b/>
                <w:sz w:val="24"/>
                <w:szCs w:val="24"/>
              </w:rPr>
              <w:t xml:space="preserve"> </w:t>
            </w:r>
            <w:r w:rsidR="00696342" w:rsidRPr="00066A0A">
              <w:rPr>
                <w:noProof/>
                <w:sz w:val="24"/>
                <w:szCs w:val="24"/>
                <w:lang w:val="uk-UA" w:eastAsia="ru-RU"/>
              </w:rPr>
              <w:t>Формувати стратегію оптимізації системи оподат</w:t>
            </w:r>
            <w:r w:rsidR="004F29A5" w:rsidRPr="00066A0A">
              <w:rPr>
                <w:noProof/>
                <w:sz w:val="24"/>
                <w:szCs w:val="24"/>
                <w:lang w:val="uk-UA" w:eastAsia="ru-RU"/>
              </w:rPr>
              <w:t>к</w:t>
            </w:r>
            <w:r w:rsidR="00271C62" w:rsidRPr="00066A0A">
              <w:rPr>
                <w:noProof/>
                <w:sz w:val="24"/>
                <w:szCs w:val="24"/>
                <w:lang w:val="uk-UA" w:eastAsia="ru-RU"/>
              </w:rPr>
              <w:t>ування підприємств</w:t>
            </w:r>
          </w:p>
          <w:p w:rsidR="00C62712" w:rsidRPr="00066A0A" w:rsidRDefault="00C62712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ПРН</w:t>
            </w:r>
            <w:proofErr w:type="spellEnd"/>
            <w:r w:rsidR="00226D31" w:rsidRPr="00066A0A">
              <w:rPr>
                <w:b/>
                <w:sz w:val="24"/>
                <w:szCs w:val="24"/>
                <w:lang w:val="uk-UA"/>
              </w:rPr>
              <w:t> </w:t>
            </w:r>
            <w:r w:rsidRPr="00066A0A">
              <w:rPr>
                <w:b/>
                <w:sz w:val="24"/>
                <w:szCs w:val="24"/>
                <w:lang w:val="uk-UA"/>
              </w:rPr>
              <w:t>22</w:t>
            </w:r>
            <w:r w:rsidRPr="00066A0A">
              <w:rPr>
                <w:sz w:val="24"/>
                <w:szCs w:val="24"/>
                <w:lang w:val="uk-UA"/>
              </w:rPr>
              <w:t>. Нести відповідальність за розвиток професійних знань та демонструвати вправність у во</w:t>
            </w:r>
            <w:r w:rsidR="00271C62" w:rsidRPr="00066A0A">
              <w:rPr>
                <w:sz w:val="24"/>
                <w:szCs w:val="24"/>
                <w:lang w:val="uk-UA"/>
              </w:rPr>
              <w:t>лодінні іноземною діловою мовою</w:t>
            </w:r>
          </w:p>
          <w:p w:rsidR="00C62712" w:rsidRPr="00066A0A" w:rsidRDefault="00C62712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ПРН</w:t>
            </w:r>
            <w:proofErr w:type="spellEnd"/>
            <w:r w:rsidR="00226D31" w:rsidRPr="00066A0A">
              <w:rPr>
                <w:b/>
                <w:sz w:val="24"/>
                <w:szCs w:val="24"/>
                <w:lang w:val="uk-UA"/>
              </w:rPr>
              <w:t> </w:t>
            </w:r>
            <w:r w:rsidR="00696342" w:rsidRPr="00066A0A">
              <w:rPr>
                <w:b/>
                <w:sz w:val="24"/>
                <w:szCs w:val="24"/>
                <w:lang w:val="uk-UA"/>
              </w:rPr>
              <w:t>23</w:t>
            </w:r>
            <w:r w:rsidRPr="00066A0A">
              <w:rPr>
                <w:sz w:val="24"/>
                <w:szCs w:val="24"/>
                <w:lang w:val="uk-UA"/>
              </w:rPr>
              <w:t>. Уміти розробляти методику прийняття науково-</w:t>
            </w:r>
            <w:r w:rsidR="00696342" w:rsidRPr="00066A0A">
              <w:rPr>
                <w:sz w:val="24"/>
                <w:szCs w:val="24"/>
                <w:lang w:val="uk-UA"/>
              </w:rPr>
              <w:t>обґрунтованих</w:t>
            </w:r>
            <w:r w:rsidRPr="00066A0A">
              <w:rPr>
                <w:sz w:val="24"/>
                <w:szCs w:val="24"/>
                <w:lang w:val="uk-UA"/>
              </w:rPr>
              <w:t xml:space="preserve"> управлінських рішень</w:t>
            </w:r>
            <w:r w:rsidR="00271C62" w:rsidRPr="00066A0A">
              <w:rPr>
                <w:sz w:val="24"/>
                <w:szCs w:val="24"/>
                <w:lang w:val="uk-UA"/>
              </w:rPr>
              <w:t xml:space="preserve"> у сфері обліку і оподаткування</w:t>
            </w:r>
          </w:p>
          <w:p w:rsidR="00C62712" w:rsidRPr="00066A0A" w:rsidRDefault="00226D31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ПРН</w:t>
            </w:r>
            <w:proofErr w:type="spellEnd"/>
            <w:r w:rsidRPr="00066A0A">
              <w:rPr>
                <w:b/>
                <w:sz w:val="24"/>
                <w:szCs w:val="24"/>
                <w:lang w:val="uk-UA"/>
              </w:rPr>
              <w:t> </w:t>
            </w:r>
            <w:r w:rsidR="00C62712" w:rsidRPr="00066A0A">
              <w:rPr>
                <w:b/>
                <w:sz w:val="24"/>
                <w:szCs w:val="24"/>
                <w:lang w:val="uk-UA"/>
              </w:rPr>
              <w:t>24.</w:t>
            </w:r>
            <w:r w:rsidR="00C62712" w:rsidRPr="00066A0A">
              <w:rPr>
                <w:sz w:val="24"/>
                <w:szCs w:val="24"/>
                <w:lang w:val="uk-UA"/>
              </w:rPr>
              <w:t xml:space="preserve"> Застосовувати навики виявляти і вирішувати етичні </w:t>
            </w:r>
            <w:r w:rsidR="00C62712" w:rsidRPr="00066A0A">
              <w:rPr>
                <w:sz w:val="24"/>
                <w:szCs w:val="24"/>
                <w:lang w:val="uk-UA"/>
              </w:rPr>
              <w:lastRenderedPageBreak/>
              <w:t>проблеми, ґрунтуючись на принципах професійної етики та корпоративної соціальної в</w:t>
            </w:r>
            <w:r w:rsidR="00271C62" w:rsidRPr="00066A0A">
              <w:rPr>
                <w:sz w:val="24"/>
                <w:szCs w:val="24"/>
                <w:lang w:val="uk-UA"/>
              </w:rPr>
              <w:t>ідповідальності</w:t>
            </w:r>
          </w:p>
          <w:p w:rsidR="00C62712" w:rsidRPr="00066A0A" w:rsidRDefault="00226D31" w:rsidP="00226D31">
            <w:pPr>
              <w:pStyle w:val="xfmc1"/>
              <w:widowControl w:val="0"/>
              <w:shd w:val="clear" w:color="auto" w:fill="FFFFFF"/>
              <w:tabs>
                <w:tab w:val="left" w:pos="252"/>
              </w:tabs>
              <w:spacing w:before="0" w:beforeAutospacing="0" w:after="0" w:afterAutospacing="0" w:line="228" w:lineRule="auto"/>
              <w:ind w:firstLine="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b/>
                <w:sz w:val="24"/>
                <w:szCs w:val="24"/>
                <w:lang w:val="uk-UA"/>
              </w:rPr>
              <w:t>ПРН</w:t>
            </w:r>
            <w:proofErr w:type="spellEnd"/>
            <w:r w:rsidRPr="00066A0A">
              <w:rPr>
                <w:b/>
                <w:sz w:val="24"/>
                <w:szCs w:val="24"/>
                <w:lang w:val="uk-UA"/>
              </w:rPr>
              <w:t> </w:t>
            </w:r>
            <w:r w:rsidR="00C62712" w:rsidRPr="00066A0A">
              <w:rPr>
                <w:b/>
                <w:sz w:val="24"/>
                <w:szCs w:val="24"/>
                <w:lang w:val="uk-UA"/>
              </w:rPr>
              <w:t>25.</w:t>
            </w:r>
            <w:r w:rsidR="00C62712" w:rsidRPr="00066A0A">
              <w:rPr>
                <w:sz w:val="24"/>
                <w:szCs w:val="24"/>
                <w:lang w:val="uk-UA"/>
              </w:rPr>
              <w:t xml:space="preserve"> Застосовувати навики письмової та усної презентації результатів власної роботи, нау</w:t>
            </w:r>
            <w:r w:rsidR="00271C62" w:rsidRPr="00066A0A">
              <w:rPr>
                <w:sz w:val="24"/>
                <w:szCs w:val="24"/>
                <w:lang w:val="uk-UA"/>
              </w:rPr>
              <w:t>кового та практичного матеріалу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gridSpan w:val="2"/>
            <w:shd w:val="clear" w:color="auto" w:fill="E7E6E6" w:themeFill="background2"/>
          </w:tcPr>
          <w:p w:rsidR="00D03F74" w:rsidRPr="00066A0A" w:rsidRDefault="00D03F74" w:rsidP="003D3F5B">
            <w:pPr>
              <w:pStyle w:val="32"/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Style w:val="313pt"/>
                <w:color w:val="auto"/>
                <w:sz w:val="24"/>
                <w:szCs w:val="24"/>
              </w:rPr>
            </w:pPr>
            <w:r w:rsidRPr="00066A0A">
              <w:rPr>
                <w:bCs w:val="0"/>
                <w:color w:val="auto"/>
                <w:sz w:val="24"/>
                <w:szCs w:val="24"/>
                <w:lang w:val="uk-UA"/>
              </w:rPr>
              <w:lastRenderedPageBreak/>
              <w:t xml:space="preserve">8 </w:t>
            </w:r>
            <w:r w:rsidR="003D3F5B" w:rsidRPr="00066A0A">
              <w:rPr>
                <w:bCs w:val="0"/>
                <w:color w:val="auto"/>
                <w:sz w:val="24"/>
                <w:szCs w:val="24"/>
                <w:lang w:val="uk-UA"/>
              </w:rPr>
              <w:t>–</w:t>
            </w:r>
            <w:r w:rsidRPr="00066A0A">
              <w:rPr>
                <w:bCs w:val="0"/>
                <w:color w:val="auto"/>
                <w:sz w:val="24"/>
                <w:szCs w:val="24"/>
                <w:lang w:val="uk-UA"/>
              </w:rPr>
              <w:t xml:space="preserve"> Ресурсне забезпечення реалізації програми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566BFA">
            <w:pPr>
              <w:widowControl w:val="0"/>
              <w:shd w:val="clear" w:color="auto" w:fill="FFFFFF" w:themeFill="background1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0" w:type="auto"/>
          </w:tcPr>
          <w:p w:rsidR="00226D31" w:rsidRPr="00066A0A" w:rsidRDefault="00226D31" w:rsidP="00226D31">
            <w:pPr>
              <w:tabs>
                <w:tab w:val="left" w:pos="4820"/>
              </w:tabs>
              <w:ind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Реалізацію освітньої програми забезпечують викладачі, які мають наукові ступені кандидата та доктора економічних наук; вчені звання доцент, </w:t>
            </w:r>
            <w:r w:rsidR="00C02B84" w:rsidRPr="00C02B84">
              <w:rPr>
                <w:color w:val="auto"/>
                <w:sz w:val="24"/>
                <w:szCs w:val="24"/>
                <w:lang w:val="uk-UA"/>
              </w:rPr>
              <w:t>професор</w:t>
            </w:r>
            <w:r w:rsidRPr="00066A0A">
              <w:rPr>
                <w:color w:val="auto"/>
                <w:sz w:val="24"/>
                <w:szCs w:val="24"/>
                <w:lang w:val="uk-UA"/>
              </w:rPr>
              <w:t>; а також висококваліфіковані спеціалісти.</w:t>
            </w:r>
          </w:p>
          <w:p w:rsidR="00D03F74" w:rsidRPr="00066A0A" w:rsidRDefault="00226D31" w:rsidP="00226D31">
            <w:pPr>
              <w:widowControl w:val="0"/>
              <w:shd w:val="clear" w:color="auto" w:fill="FFFFFF" w:themeFill="background1"/>
              <w:tabs>
                <w:tab w:val="left" w:pos="324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Забезпечення підвищення кваліфікації науково-педагогічних працівників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згідно з Положенням про підвищення кваліфікації та стажування педагогічних і науково-педагогічних працівників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всі науково-педагогічні працівники один раз на п’ять років проходять стажування.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566BFA">
            <w:pPr>
              <w:widowControl w:val="0"/>
              <w:shd w:val="clear" w:color="auto" w:fill="FFFFFF" w:themeFill="background1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Матеріально-технічне</w:t>
            </w:r>
            <w:r w:rsidR="00066A0A"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0" w:type="auto"/>
          </w:tcPr>
          <w:p w:rsidR="00D03F74" w:rsidRPr="00066A0A" w:rsidRDefault="00696342" w:rsidP="00566BFA">
            <w:pPr>
              <w:widowControl w:val="0"/>
              <w:shd w:val="clear" w:color="auto" w:fill="FFFFFF" w:themeFill="background1"/>
              <w:tabs>
                <w:tab w:val="left" w:pos="324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r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Використання комп’ютерних та спеціалізованих аудиторій </w:t>
            </w:r>
            <w:proofErr w:type="spellStart"/>
            <w:r w:rsidR="00895D12"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Х</w:t>
            </w:r>
            <w:r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ТЕІ</w:t>
            </w:r>
            <w:proofErr w:type="spellEnd"/>
            <w:r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  <w:t xml:space="preserve"> 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D03F74" w:rsidRPr="00066A0A" w:rsidRDefault="00D03F74" w:rsidP="00566BFA">
            <w:pPr>
              <w:widowControl w:val="0"/>
              <w:shd w:val="clear" w:color="auto" w:fill="FFFFFF" w:themeFill="background1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Інформаційне та навчально-методичне</w:t>
            </w:r>
            <w:r w:rsidR="00D37D83"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0" w:type="auto"/>
          </w:tcPr>
          <w:p w:rsidR="00226D31" w:rsidRPr="00066A0A" w:rsidRDefault="00226D31" w:rsidP="00226D31">
            <w:pPr>
              <w:tabs>
                <w:tab w:val="left" w:pos="4820"/>
              </w:tabs>
              <w:ind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Забезпечення наявності інформаційних систем для ефективного управління освітнім процесом через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Internet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-представництво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: офіційний сайт, систему дистанційного навчання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(забезпечує самостійну та індивідуальну підготовку, контроль), сайт конференцій, бібліотеку наукових праць. Наявність доступу до мережі Інтернет та електронної пошти, керування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WEB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-ресурсами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, управління бібліотечним фондом. </w:t>
            </w:r>
          </w:p>
          <w:p w:rsidR="00226D31" w:rsidRPr="00066A0A" w:rsidRDefault="00226D31" w:rsidP="00226D31">
            <w:pPr>
              <w:tabs>
                <w:tab w:val="left" w:pos="4820"/>
              </w:tabs>
              <w:ind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Забезпечення публічності інформації про освітні програми, ступені вищої освіти та кваліфікації; реалізація інформаційної політики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>; оприлюднення на офіційному сайті</w:t>
            </w:r>
            <w:r w:rsidR="00D37D83"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розкладу занять, а також всіх складових забезпечення освітнього процесу, які підлягають опублікуванню згідно з Законом України «Про вищу освіту».</w:t>
            </w:r>
          </w:p>
          <w:p w:rsidR="00D03F74" w:rsidRPr="00066A0A" w:rsidRDefault="00226D31" w:rsidP="00226D31">
            <w:pPr>
              <w:widowControl w:val="0"/>
              <w:shd w:val="clear" w:color="auto" w:fill="FFFFFF" w:themeFill="background1"/>
              <w:tabs>
                <w:tab w:val="left" w:pos="324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PMingLiU" w:cs="Times New Roman"/>
                <w:color w:val="auto"/>
                <w:spacing w:val="4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Забезпечення ефективної системи запобігання та виявлення академічного плагіату у наукових працях працівників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і здобувачів вищої освіти, дотримання норм Етичного кодексу вченого України та інших процедур і заходів, що забезпечують виконання Ліцензійних умов провадження освітньої діяльності закладами освіти (Постанова Кабінету Міністрів України від 30 грудня 2015 р. № 1187 «Про затвердження ліцензійних умов провадження освітньої діяльності закладів освіти»).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  <w:gridSpan w:val="2"/>
            <w:shd w:val="clear" w:color="auto" w:fill="E7E6E6" w:themeFill="background2"/>
          </w:tcPr>
          <w:p w:rsidR="00D03F74" w:rsidRPr="00066A0A" w:rsidRDefault="00D03F74" w:rsidP="003D3F5B">
            <w:pPr>
              <w:pStyle w:val="32"/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Style w:val="313pt"/>
                <w:color w:val="auto"/>
                <w:sz w:val="24"/>
                <w:szCs w:val="24"/>
              </w:rPr>
            </w:pPr>
            <w:r w:rsidRPr="00066A0A">
              <w:rPr>
                <w:rFonts w:eastAsia="PMingLiU"/>
                <w:color w:val="auto"/>
                <w:spacing w:val="4"/>
                <w:sz w:val="24"/>
                <w:szCs w:val="24"/>
                <w:lang w:val="uk-UA"/>
              </w:rPr>
              <w:t xml:space="preserve">9 </w:t>
            </w:r>
            <w:r w:rsidR="003D3F5B" w:rsidRPr="00066A0A">
              <w:rPr>
                <w:rFonts w:eastAsia="PMingLiU"/>
                <w:color w:val="auto"/>
                <w:spacing w:val="4"/>
                <w:sz w:val="24"/>
                <w:szCs w:val="24"/>
                <w:lang w:val="uk-UA"/>
              </w:rPr>
              <w:t>–</w:t>
            </w:r>
            <w:r w:rsidRPr="00066A0A">
              <w:rPr>
                <w:rFonts w:eastAsia="PMingLiU"/>
                <w:color w:val="auto"/>
                <w:spacing w:val="4"/>
                <w:sz w:val="24"/>
                <w:szCs w:val="24"/>
                <w:lang w:val="uk-UA"/>
              </w:rPr>
              <w:t xml:space="preserve"> Академічна мобільність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9D18DB" w:rsidRPr="00066A0A" w:rsidRDefault="009D18DB" w:rsidP="00566BFA">
            <w:pPr>
              <w:widowControl w:val="0"/>
              <w:shd w:val="clear" w:color="auto" w:fill="FFFFFF" w:themeFill="background1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bCs/>
                <w:color w:val="auto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0" w:type="auto"/>
          </w:tcPr>
          <w:p w:rsidR="009D18DB" w:rsidRPr="00066A0A" w:rsidRDefault="009D18DB" w:rsidP="00566BFA">
            <w:pPr>
              <w:shd w:val="clear" w:color="auto" w:fill="FFFFFF" w:themeFill="background1"/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rStyle w:val="27"/>
                <w:rFonts w:eastAsia="Lucida Sans Unicode"/>
                <w:b w:val="0"/>
                <w:color w:val="auto"/>
              </w:rPr>
              <w:t>На загальних підставах в межах України. Короткострокове навчання студентів за попередньо визначеним курсом у закладах вищої освіти.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9D18DB" w:rsidRPr="00066A0A" w:rsidRDefault="009D18DB" w:rsidP="00566BFA">
            <w:pPr>
              <w:widowControl w:val="0"/>
              <w:shd w:val="clear" w:color="auto" w:fill="FFFFFF" w:themeFill="background1"/>
              <w:ind w:firstLine="0"/>
              <w:rPr>
                <w:rFonts w:eastAsia="PMingLiU" w:cs="Times New Roman"/>
                <w:b/>
                <w:bCs/>
                <w:color w:val="auto"/>
                <w:spacing w:val="4"/>
                <w:sz w:val="24"/>
                <w:szCs w:val="24"/>
                <w:lang w:val="uk-UA"/>
              </w:rPr>
            </w:pPr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0" w:type="auto"/>
          </w:tcPr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rStyle w:val="27"/>
                <w:rFonts w:eastAsia="Lucida Sans Unicode"/>
                <w:b w:val="0"/>
                <w:color w:val="auto"/>
              </w:rPr>
              <w:t>Договори</w:t>
            </w:r>
            <w:r w:rsidR="00D37D83" w:rsidRPr="00066A0A">
              <w:rPr>
                <w:rStyle w:val="27"/>
                <w:rFonts w:eastAsia="Lucida Sans Unicode"/>
                <w:b w:val="0"/>
                <w:color w:val="auto"/>
              </w:rPr>
              <w:t xml:space="preserve"> </w:t>
            </w:r>
            <w:r w:rsidRPr="00066A0A">
              <w:rPr>
                <w:rStyle w:val="27"/>
                <w:rFonts w:eastAsia="Lucida Sans Unicode"/>
                <w:b w:val="0"/>
                <w:color w:val="auto"/>
              </w:rPr>
              <w:t xml:space="preserve">про співробітництво між </w:t>
            </w:r>
            <w:proofErr w:type="spellStart"/>
            <w:r w:rsidRPr="00066A0A">
              <w:rPr>
                <w:rStyle w:val="27"/>
                <w:rFonts w:eastAsia="Lucida Sans Unicode"/>
                <w:b w:val="0"/>
                <w:color w:val="auto"/>
              </w:rPr>
              <w:t>ХТЕІ</w:t>
            </w:r>
            <w:proofErr w:type="spellEnd"/>
            <w:r w:rsidRPr="00066A0A">
              <w:rPr>
                <w:rStyle w:val="27"/>
                <w:rFonts w:eastAsia="Lucida Sans Unicode"/>
                <w:b w:val="0"/>
                <w:color w:val="auto"/>
              </w:rPr>
              <w:t xml:space="preserve"> </w:t>
            </w:r>
            <w:proofErr w:type="spellStart"/>
            <w:r w:rsidRPr="00066A0A">
              <w:rPr>
                <w:rStyle w:val="27"/>
                <w:rFonts w:eastAsia="Lucida Sans Unicode"/>
                <w:b w:val="0"/>
                <w:color w:val="auto"/>
              </w:rPr>
              <w:t>КНТЕУ</w:t>
            </w:r>
            <w:proofErr w:type="spellEnd"/>
            <w:r w:rsidRPr="00066A0A">
              <w:rPr>
                <w:rStyle w:val="27"/>
                <w:rFonts w:eastAsia="Lucida Sans Unicode"/>
                <w:b w:val="0"/>
                <w:color w:val="auto"/>
              </w:rPr>
              <w:t xml:space="preserve"> та закладами вищої освіти </w:t>
            </w:r>
            <w:r w:rsidRPr="00066A0A">
              <w:rPr>
                <w:color w:val="auto"/>
                <w:sz w:val="24"/>
                <w:szCs w:val="24"/>
                <w:lang w:val="uk-UA"/>
              </w:rPr>
              <w:t>Білорусі, Польщі, Болгарії, Швейцарії, Сербії.</w:t>
            </w:r>
          </w:p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Міжнародними </w:t>
            </w:r>
            <w:r w:rsidR="00D37D83" w:rsidRPr="00066A0A">
              <w:rPr>
                <w:color w:val="auto"/>
                <w:sz w:val="24"/>
                <w:szCs w:val="24"/>
                <w:lang w:val="uk-UA"/>
              </w:rPr>
              <w:t xml:space="preserve">закладами вищої освіти - </w:t>
            </w: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партнерами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ХТЕІ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КНТЕУ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є:</w:t>
            </w:r>
          </w:p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- Білоруський торговельно-економічний університет </w:t>
            </w:r>
            <w:r w:rsidRPr="00066A0A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споживчої кооперації (Гомель, Білорусь); </w:t>
            </w:r>
          </w:p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- Державний інститут управління та соціальних технологій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БГУ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(Мінськ, Білорусь);</w:t>
            </w:r>
          </w:p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>- 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Могильовський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державний університет продовольства (Могильов, Білорусь);</w:t>
            </w:r>
          </w:p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>- Технічний Університет Лодзі (Лодзь, Польща);</w:t>
            </w:r>
          </w:p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- Університет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Humanitas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Сосновці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Сосновець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>, Польща);</w:t>
            </w:r>
          </w:p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>- Технічний Університет (Варна, Болгарія);</w:t>
            </w:r>
          </w:p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>- Швейцарський Школа</w:t>
            </w:r>
            <w:r w:rsidR="00066A0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066A0A">
              <w:rPr>
                <w:color w:val="auto"/>
                <w:sz w:val="24"/>
                <w:szCs w:val="24"/>
                <w:lang w:val="uk-UA"/>
              </w:rPr>
              <w:t>Бізнесу (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Монтре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>, Швейцарія);</w:t>
            </w:r>
          </w:p>
          <w:p w:rsidR="009D18DB" w:rsidRPr="00066A0A" w:rsidRDefault="009D18DB" w:rsidP="00566BFA">
            <w:pPr>
              <w:shd w:val="clear" w:color="auto" w:fill="FFFFFF" w:themeFill="background1"/>
              <w:tabs>
                <w:tab w:val="left" w:pos="1134"/>
              </w:tabs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>- ТОВ «</w:t>
            </w:r>
            <w:proofErr w:type="spellStart"/>
            <w:r w:rsidRPr="00066A0A">
              <w:rPr>
                <w:color w:val="auto"/>
                <w:sz w:val="24"/>
                <w:szCs w:val="24"/>
                <w:lang w:val="uk-UA"/>
              </w:rPr>
              <w:t>Бонексінжиніринг</w:t>
            </w:r>
            <w:proofErr w:type="spellEnd"/>
            <w:r w:rsidRPr="00066A0A">
              <w:rPr>
                <w:color w:val="auto"/>
                <w:sz w:val="24"/>
                <w:szCs w:val="24"/>
                <w:lang w:val="uk-UA"/>
              </w:rPr>
              <w:t xml:space="preserve">» (Белград, Сербія). </w:t>
            </w:r>
          </w:p>
        </w:tc>
      </w:tr>
      <w:tr w:rsidR="00CC1EE9" w:rsidRPr="00066A0A" w:rsidTr="00271C62">
        <w:trPr>
          <w:trHeight w:val="20"/>
        </w:trPr>
        <w:tc>
          <w:tcPr>
            <w:tcW w:w="0" w:type="auto"/>
          </w:tcPr>
          <w:p w:rsidR="009D18DB" w:rsidRPr="00066A0A" w:rsidRDefault="009D18DB" w:rsidP="00566BFA">
            <w:pPr>
              <w:widowControl w:val="0"/>
              <w:shd w:val="clear" w:color="auto" w:fill="FFFFFF" w:themeFill="background1"/>
              <w:ind w:firstLine="0"/>
              <w:rPr>
                <w:rFonts w:eastAsia="PMingLiU" w:cs="Times New Roman"/>
                <w:b/>
                <w:bCs/>
                <w:color w:val="auto"/>
                <w:spacing w:val="4"/>
                <w:sz w:val="24"/>
                <w:szCs w:val="24"/>
                <w:lang w:val="uk-UA"/>
              </w:rPr>
            </w:pPr>
            <w:r w:rsidRPr="00066A0A">
              <w:rPr>
                <w:rFonts w:eastAsia="PMingLiU" w:cs="Times New Roman"/>
                <w:b/>
                <w:color w:val="auto"/>
                <w:spacing w:val="4"/>
                <w:sz w:val="24"/>
                <w:szCs w:val="24"/>
                <w:lang w:val="uk-UA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0" w:type="auto"/>
          </w:tcPr>
          <w:p w:rsidR="009D18DB" w:rsidRPr="00066A0A" w:rsidRDefault="009D18DB" w:rsidP="00566BFA">
            <w:pPr>
              <w:shd w:val="clear" w:color="auto" w:fill="FFFFFF" w:themeFill="background1"/>
              <w:ind w:right="108" w:firstLine="0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rStyle w:val="27"/>
                <w:rFonts w:eastAsia="Lucida Sans Unicode"/>
                <w:b w:val="0"/>
                <w:color w:val="auto"/>
              </w:rPr>
              <w:t>Іноземні здобувачі вищої освіти мають можливість навчатись на підготовчому відділенні для іноземців та осіб без громадянства</w:t>
            </w:r>
            <w:r w:rsidR="00D37D83" w:rsidRPr="00066A0A">
              <w:rPr>
                <w:rStyle w:val="27"/>
                <w:rFonts w:eastAsia="Lucida Sans Unicode"/>
                <w:b w:val="0"/>
                <w:color w:val="auto"/>
              </w:rPr>
              <w:t xml:space="preserve"> </w:t>
            </w:r>
            <w:r w:rsidRPr="00066A0A">
              <w:rPr>
                <w:rStyle w:val="27"/>
                <w:rFonts w:eastAsia="Lucida Sans Unicode"/>
                <w:b w:val="0"/>
                <w:color w:val="auto"/>
              </w:rPr>
              <w:t>та за спеціальностями і спеціалізаціями.</w:t>
            </w:r>
          </w:p>
        </w:tc>
      </w:tr>
    </w:tbl>
    <w:p w:rsidR="00F04FE5" w:rsidRPr="00066A0A" w:rsidRDefault="00F04FE5" w:rsidP="00566BFA">
      <w:pPr>
        <w:shd w:val="clear" w:color="auto" w:fill="FFFFFF" w:themeFill="background1"/>
        <w:rPr>
          <w:rFonts w:ascii="Times New Roman" w:eastAsia="PMingLiU" w:hAnsi="Times New Roman" w:cs="Times New Roman"/>
          <w:color w:val="auto"/>
          <w:spacing w:val="4"/>
          <w:sz w:val="23"/>
          <w:szCs w:val="23"/>
          <w:lang w:bidi="ar-SA"/>
        </w:rPr>
      </w:pPr>
    </w:p>
    <w:p w:rsidR="00F04FE5" w:rsidRPr="00066A0A" w:rsidRDefault="003D3F5B" w:rsidP="003D3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bCs/>
          <w:color w:val="auto"/>
          <w:sz w:val="28"/>
          <w:szCs w:val="28"/>
        </w:rPr>
        <w:t>2. </w:t>
      </w:r>
      <w:r w:rsidR="00F04FE5" w:rsidRPr="00066A0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Перелік компонент освітньої програми та їх логічна послідовність</w:t>
      </w:r>
    </w:p>
    <w:p w:rsidR="003D3F5B" w:rsidRPr="00066A0A" w:rsidRDefault="003D3F5B" w:rsidP="003D3F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020F" w:rsidRPr="00066A0A" w:rsidRDefault="003D3F5B" w:rsidP="003D3F5B">
      <w:pPr>
        <w:tabs>
          <w:tab w:val="left" w:pos="709"/>
        </w:tabs>
        <w:suppressAutoHyphens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Cs/>
          <w:color w:val="auto"/>
          <w:sz w:val="28"/>
          <w:szCs w:val="28"/>
        </w:rPr>
        <w:t>2.1. </w:t>
      </w:r>
      <w:r w:rsidR="00F04FE5" w:rsidRPr="00066A0A">
        <w:rPr>
          <w:rFonts w:ascii="Times New Roman" w:hAnsi="Times New Roman" w:cs="Times New Roman"/>
          <w:bCs/>
          <w:color w:val="auto"/>
          <w:sz w:val="28"/>
          <w:szCs w:val="28"/>
        </w:rPr>
        <w:t>Перелік компонент</w:t>
      </w:r>
      <w:r w:rsidR="00066A0A" w:rsidRPr="00066A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26236B" w:rsidRPr="00066A0A">
        <w:rPr>
          <w:rFonts w:ascii="Times New Roman" w:hAnsi="Times New Roman" w:cs="Times New Roman"/>
          <w:bCs/>
          <w:color w:val="auto"/>
          <w:sz w:val="28"/>
          <w:szCs w:val="28"/>
        </w:rPr>
        <w:t>ОП</w:t>
      </w:r>
      <w:proofErr w:type="spellEnd"/>
    </w:p>
    <w:tbl>
      <w:tblPr>
        <w:tblStyle w:val="af2"/>
        <w:tblpPr w:leftFromText="180" w:rightFromText="180" w:vertAnchor="text" w:tblpY="1"/>
        <w:tblW w:w="10365" w:type="dxa"/>
        <w:tblLook w:val="0000" w:firstRow="0" w:lastRow="0" w:firstColumn="0" w:lastColumn="0" w:noHBand="0" w:noVBand="0"/>
      </w:tblPr>
      <w:tblGrid>
        <w:gridCol w:w="989"/>
        <w:gridCol w:w="6349"/>
        <w:gridCol w:w="1257"/>
        <w:gridCol w:w="1770"/>
      </w:tblGrid>
      <w:tr w:rsidR="00CC1EE9" w:rsidRPr="00066A0A" w:rsidTr="003338BF">
        <w:tc>
          <w:tcPr>
            <w:tcW w:w="989" w:type="dxa"/>
            <w:vAlign w:val="center"/>
          </w:tcPr>
          <w:p w:rsidR="00F04FE5" w:rsidRPr="00066A0A" w:rsidRDefault="00F04FE5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 xml:space="preserve">Компоненти освітньої програми </w:t>
            </w:r>
          </w:p>
          <w:p w:rsidR="00F04FE5" w:rsidRPr="00066A0A" w:rsidRDefault="003D3F5B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color w:val="auto"/>
                <w:sz w:val="24"/>
                <w:szCs w:val="24"/>
                <w:lang w:val="uk-UA"/>
              </w:rPr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0" w:type="auto"/>
            <w:vAlign w:val="center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770" w:type="dxa"/>
            <w:vAlign w:val="center"/>
          </w:tcPr>
          <w:p w:rsidR="00F04FE5" w:rsidRPr="00066A0A" w:rsidRDefault="00F04FE5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Форма</w:t>
            </w:r>
          </w:p>
          <w:p w:rsidR="00F04FE5" w:rsidRPr="00066A0A" w:rsidRDefault="00F04FE5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підсумкового контролю</w:t>
            </w:r>
          </w:p>
        </w:tc>
      </w:tr>
      <w:tr w:rsidR="00CC1EE9" w:rsidRPr="00066A0A" w:rsidTr="003338BF">
        <w:tc>
          <w:tcPr>
            <w:tcW w:w="989" w:type="dxa"/>
          </w:tcPr>
          <w:p w:rsidR="00F04FE5" w:rsidRPr="00066A0A" w:rsidRDefault="00F04FE5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349" w:type="dxa"/>
          </w:tcPr>
          <w:p w:rsidR="00F04FE5" w:rsidRPr="00066A0A" w:rsidRDefault="00F04FE5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770" w:type="dxa"/>
          </w:tcPr>
          <w:p w:rsidR="00F04FE5" w:rsidRPr="00066A0A" w:rsidRDefault="00F04FE5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CC1EE9" w:rsidRPr="00066A0A" w:rsidTr="003338BF">
        <w:tc>
          <w:tcPr>
            <w:tcW w:w="10365" w:type="dxa"/>
            <w:gridSpan w:val="4"/>
          </w:tcPr>
          <w:p w:rsidR="00F04FE5" w:rsidRPr="00066A0A" w:rsidRDefault="00F04FE5" w:rsidP="003D3F5B">
            <w:pPr>
              <w:snapToGrid w:val="0"/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Обов’язкові компоненти</w:t>
            </w:r>
            <w:r w:rsidR="00473B2D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73B2D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ОП</w:t>
            </w:r>
            <w:proofErr w:type="spellEnd"/>
          </w:p>
        </w:tc>
      </w:tr>
      <w:tr w:rsidR="00CC1EE9" w:rsidRPr="00066A0A" w:rsidTr="003338BF">
        <w:tc>
          <w:tcPr>
            <w:tcW w:w="989" w:type="dxa"/>
          </w:tcPr>
          <w:p w:rsidR="00F04FE5" w:rsidRPr="00066A0A" w:rsidRDefault="003D3F5B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ОК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6349" w:type="dxa"/>
          </w:tcPr>
          <w:p w:rsidR="00F04FE5" w:rsidRPr="00066A0A" w:rsidRDefault="0026236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Аудит оподаткування</w:t>
            </w:r>
          </w:p>
        </w:tc>
        <w:tc>
          <w:tcPr>
            <w:tcW w:w="0" w:type="auto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F04FE5" w:rsidRPr="00066A0A" w:rsidRDefault="00F04FE5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ОК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6349" w:type="dxa"/>
          </w:tcPr>
          <w:p w:rsidR="00F04FE5" w:rsidRPr="00066A0A" w:rsidRDefault="009E1177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Облік і фінансова звітність за міжнародними стандартами </w:t>
            </w:r>
          </w:p>
        </w:tc>
        <w:tc>
          <w:tcPr>
            <w:tcW w:w="0" w:type="auto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ОК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4F4B0D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6349" w:type="dxa"/>
          </w:tcPr>
          <w:p w:rsidR="00F04FE5" w:rsidRPr="00066A0A" w:rsidRDefault="009E1177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Управлінська звітність </w:t>
            </w:r>
          </w:p>
        </w:tc>
        <w:tc>
          <w:tcPr>
            <w:tcW w:w="0" w:type="auto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ОК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4F4B0D"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6349" w:type="dxa"/>
          </w:tcPr>
          <w:p w:rsidR="00F04FE5" w:rsidRPr="00066A0A" w:rsidRDefault="009E1177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Обліково-аналітичне забезпечення стратегічного менеджменту </w:t>
            </w:r>
          </w:p>
        </w:tc>
        <w:tc>
          <w:tcPr>
            <w:tcW w:w="0" w:type="auto"/>
          </w:tcPr>
          <w:p w:rsidR="00F04FE5" w:rsidRPr="00066A0A" w:rsidRDefault="00BB487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F04FE5" w:rsidRPr="00066A0A" w:rsidRDefault="004F4B0D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ОК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6349" w:type="dxa"/>
          </w:tcPr>
          <w:p w:rsidR="00F04FE5" w:rsidRPr="00066A0A" w:rsidRDefault="009E1177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Оцінювання та облік майна в матеріальній формі</w:t>
            </w:r>
          </w:p>
        </w:tc>
        <w:tc>
          <w:tcPr>
            <w:tcW w:w="0" w:type="auto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F04FE5" w:rsidRPr="00066A0A" w:rsidRDefault="00F04FE5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7338" w:type="dxa"/>
            <w:gridSpan w:val="2"/>
          </w:tcPr>
          <w:p w:rsidR="00F04FE5" w:rsidRPr="00066A0A" w:rsidRDefault="00F04FE5" w:rsidP="003D3F5B">
            <w:pPr>
              <w:snapToGrid w:val="0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Загальний обсяг обов'язкових компонент</w:t>
            </w: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:</w:t>
            </w:r>
          </w:p>
        </w:tc>
        <w:tc>
          <w:tcPr>
            <w:tcW w:w="3027" w:type="dxa"/>
            <w:gridSpan w:val="2"/>
          </w:tcPr>
          <w:p w:rsidR="00F04FE5" w:rsidRPr="00066A0A" w:rsidRDefault="00DC62F1" w:rsidP="003D3F5B">
            <w:pPr>
              <w:snapToGrid w:val="0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 xml:space="preserve">       </w:t>
            </w:r>
            <w:r w:rsidR="009D18DB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30</w:t>
            </w:r>
          </w:p>
        </w:tc>
      </w:tr>
      <w:tr w:rsidR="00CC1EE9" w:rsidRPr="00066A0A" w:rsidTr="003338BF">
        <w:tc>
          <w:tcPr>
            <w:tcW w:w="10365" w:type="dxa"/>
            <w:gridSpan w:val="4"/>
          </w:tcPr>
          <w:p w:rsidR="00F04FE5" w:rsidRPr="00066A0A" w:rsidRDefault="00F04FE5" w:rsidP="003D3F5B">
            <w:pPr>
              <w:snapToGrid w:val="0"/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Вибіркові компоненти</w:t>
            </w:r>
            <w:r w:rsidR="00473B2D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73B2D"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ОП</w:t>
            </w:r>
            <w:proofErr w:type="spellEnd"/>
          </w:p>
        </w:tc>
      </w:tr>
      <w:tr w:rsidR="00CC1EE9" w:rsidRPr="00066A0A" w:rsidTr="003338BF">
        <w:trPr>
          <w:trHeight w:val="146"/>
        </w:trPr>
        <w:tc>
          <w:tcPr>
            <w:tcW w:w="989" w:type="dxa"/>
          </w:tcPr>
          <w:p w:rsidR="00AA213D" w:rsidRPr="00066A0A" w:rsidRDefault="00AA213D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1.1</w:t>
            </w:r>
          </w:p>
        </w:tc>
        <w:tc>
          <w:tcPr>
            <w:tcW w:w="6349" w:type="dxa"/>
          </w:tcPr>
          <w:p w:rsidR="00AA213D" w:rsidRPr="00066A0A" w:rsidRDefault="009D18D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Економічна безпека підприємства</w:t>
            </w:r>
          </w:p>
        </w:tc>
        <w:tc>
          <w:tcPr>
            <w:tcW w:w="0" w:type="auto"/>
          </w:tcPr>
          <w:p w:rsidR="00AA213D" w:rsidRPr="00066A0A" w:rsidRDefault="00AA213D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AA213D" w:rsidRPr="00066A0A" w:rsidRDefault="00AA213D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1.2</w:t>
            </w:r>
          </w:p>
        </w:tc>
        <w:tc>
          <w:tcPr>
            <w:tcW w:w="6349" w:type="dxa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Форензік</w:t>
            </w:r>
            <w:proofErr w:type="spellEnd"/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2.1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Методологія і організація наукових досліджень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2.2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Методика викладання у закладах вищої освіти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2.3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Облік і звітування міжнародних корпорацій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3.1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Внутрішній аудит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3.2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Оцінювання і облік нематеріальних активів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4.1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Податковий менеджмент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4.2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Консолідація фінансової звітності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5.1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Наукове моделювання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5.2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Облік зовнішньоекономічної діяльності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5.3</w:t>
            </w:r>
          </w:p>
        </w:tc>
        <w:tc>
          <w:tcPr>
            <w:tcW w:w="6349" w:type="dxa"/>
            <w:vAlign w:val="center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Інтелектуальна власність</w:t>
            </w:r>
            <w:bookmarkStart w:id="4" w:name="_GoBack"/>
            <w:bookmarkEnd w:id="4"/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6.1</w:t>
            </w:r>
          </w:p>
        </w:tc>
        <w:tc>
          <w:tcPr>
            <w:tcW w:w="6349" w:type="dxa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Візуалізація даних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989" w:type="dxa"/>
          </w:tcPr>
          <w:p w:rsidR="003D3F5B" w:rsidRPr="00066A0A" w:rsidRDefault="003D3F5B" w:rsidP="003D3F5B">
            <w:pPr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ВБ</w:t>
            </w:r>
            <w:proofErr w:type="spellEnd"/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6.2</w:t>
            </w:r>
          </w:p>
        </w:tc>
        <w:tc>
          <w:tcPr>
            <w:tcW w:w="6349" w:type="dxa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Інформаційні технології управлінської звітності</w:t>
            </w:r>
          </w:p>
        </w:tc>
        <w:tc>
          <w:tcPr>
            <w:tcW w:w="0" w:type="auto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70" w:type="dxa"/>
          </w:tcPr>
          <w:p w:rsidR="003D3F5B" w:rsidRPr="00066A0A" w:rsidRDefault="003D3F5B" w:rsidP="003D3F5B">
            <w:pPr>
              <w:ind w:firstLine="0"/>
              <w:jc w:val="center"/>
              <w:rPr>
                <w:color w:val="auto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Екзамен</w:t>
            </w:r>
          </w:p>
        </w:tc>
      </w:tr>
      <w:tr w:rsidR="00CC1EE9" w:rsidRPr="00066A0A" w:rsidTr="003338BF">
        <w:tc>
          <w:tcPr>
            <w:tcW w:w="7338" w:type="dxa"/>
            <w:gridSpan w:val="2"/>
          </w:tcPr>
          <w:p w:rsidR="00473B2D" w:rsidRPr="00066A0A" w:rsidRDefault="00473B2D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Загальний обсяг вибіркових компонент:</w:t>
            </w:r>
          </w:p>
        </w:tc>
        <w:tc>
          <w:tcPr>
            <w:tcW w:w="3027" w:type="dxa"/>
            <w:gridSpan w:val="2"/>
          </w:tcPr>
          <w:p w:rsidR="00473B2D" w:rsidRPr="00066A0A" w:rsidRDefault="00473B2D" w:rsidP="003D3F5B">
            <w:pPr>
              <w:snapToGrid w:val="0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 xml:space="preserve">      36</w:t>
            </w:r>
          </w:p>
        </w:tc>
      </w:tr>
      <w:tr w:rsidR="00CC1EE9" w:rsidRPr="00066A0A" w:rsidTr="003338BF">
        <w:tc>
          <w:tcPr>
            <w:tcW w:w="10365" w:type="dxa"/>
            <w:gridSpan w:val="4"/>
          </w:tcPr>
          <w:p w:rsidR="00473B2D" w:rsidRPr="00066A0A" w:rsidRDefault="00473B2D" w:rsidP="003D3F5B">
            <w:pPr>
              <w:snapToGrid w:val="0"/>
              <w:ind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Практична підготовка</w:t>
            </w:r>
          </w:p>
        </w:tc>
      </w:tr>
      <w:tr w:rsidR="00CC1EE9" w:rsidRPr="00066A0A" w:rsidTr="003338BF">
        <w:tc>
          <w:tcPr>
            <w:tcW w:w="7338" w:type="dxa"/>
            <w:gridSpan w:val="2"/>
          </w:tcPr>
          <w:p w:rsidR="00473B2D" w:rsidRPr="00066A0A" w:rsidRDefault="00473B2D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Виробнича (переддипломна) практика</w:t>
            </w:r>
          </w:p>
        </w:tc>
        <w:tc>
          <w:tcPr>
            <w:tcW w:w="0" w:type="auto"/>
          </w:tcPr>
          <w:p w:rsidR="00473B2D" w:rsidRPr="00066A0A" w:rsidRDefault="00473B2D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1770" w:type="dxa"/>
          </w:tcPr>
          <w:p w:rsidR="00473B2D" w:rsidRPr="00066A0A" w:rsidRDefault="00D23ABB" w:rsidP="003D3F5B">
            <w:pPr>
              <w:snapToGrid w:val="0"/>
              <w:ind w:firstLine="0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Залік</w:t>
            </w:r>
          </w:p>
        </w:tc>
      </w:tr>
      <w:tr w:rsidR="00CC1EE9" w:rsidRPr="00066A0A" w:rsidTr="003338BF">
        <w:tc>
          <w:tcPr>
            <w:tcW w:w="10365" w:type="dxa"/>
            <w:gridSpan w:val="4"/>
          </w:tcPr>
          <w:p w:rsidR="00674EBF" w:rsidRPr="00066A0A" w:rsidRDefault="00674EBF" w:rsidP="003D3F5B">
            <w:pPr>
              <w:snapToGrid w:val="0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066A0A">
              <w:rPr>
                <w:b/>
                <w:color w:val="auto"/>
                <w:sz w:val="24"/>
                <w:szCs w:val="24"/>
                <w:lang w:val="uk-UA"/>
              </w:rPr>
              <w:t>Атестація</w:t>
            </w:r>
          </w:p>
        </w:tc>
      </w:tr>
      <w:tr w:rsidR="00CC1EE9" w:rsidRPr="00066A0A" w:rsidTr="003338BF">
        <w:tc>
          <w:tcPr>
            <w:tcW w:w="7338" w:type="dxa"/>
            <w:gridSpan w:val="2"/>
          </w:tcPr>
          <w:p w:rsidR="003D3F5B" w:rsidRPr="00066A0A" w:rsidRDefault="003D3F5B" w:rsidP="003D3F5B">
            <w:pPr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>Виконання випускної кваліфікаційної роботи та атестація</w:t>
            </w:r>
          </w:p>
        </w:tc>
        <w:tc>
          <w:tcPr>
            <w:tcW w:w="3027" w:type="dxa"/>
            <w:gridSpan w:val="2"/>
          </w:tcPr>
          <w:p w:rsidR="003D3F5B" w:rsidRPr="00066A0A" w:rsidRDefault="003D3F5B" w:rsidP="003D3F5B">
            <w:pPr>
              <w:snapToGrid w:val="0"/>
              <w:ind w:firstLine="0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     15</w:t>
            </w:r>
          </w:p>
        </w:tc>
      </w:tr>
      <w:tr w:rsidR="00CC1EE9" w:rsidRPr="00066A0A" w:rsidTr="003338BF">
        <w:tc>
          <w:tcPr>
            <w:tcW w:w="7338" w:type="dxa"/>
            <w:gridSpan w:val="2"/>
          </w:tcPr>
          <w:p w:rsidR="00473B2D" w:rsidRPr="00066A0A" w:rsidRDefault="00473B2D" w:rsidP="003D3F5B">
            <w:pPr>
              <w:snapToGrid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3027" w:type="dxa"/>
            <w:gridSpan w:val="2"/>
          </w:tcPr>
          <w:p w:rsidR="00473B2D" w:rsidRPr="00066A0A" w:rsidRDefault="00473B2D" w:rsidP="003D3F5B">
            <w:pPr>
              <w:snapToGrid w:val="0"/>
              <w:ind w:firstLine="0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066A0A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 xml:space="preserve">      90</w:t>
            </w:r>
          </w:p>
        </w:tc>
      </w:tr>
    </w:tbl>
    <w:p w:rsidR="00226D31" w:rsidRPr="00066A0A" w:rsidRDefault="00226D31">
      <w:pPr>
        <w:rPr>
          <w:rFonts w:ascii="Times New Roman" w:hAnsi="Times New Roman" w:cs="Times New Roman"/>
          <w:b/>
          <w:color w:val="auto"/>
        </w:rPr>
        <w:sectPr w:rsidR="00226D31" w:rsidRPr="00066A0A" w:rsidSect="003D3F5B">
          <w:footerReference w:type="default" r:id="rId8"/>
          <w:footerReference w:type="first" r:id="rId9"/>
          <w:pgSz w:w="11907" w:h="16840" w:code="9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473B2D" w:rsidRPr="00066A0A" w:rsidRDefault="0026236B" w:rsidP="00226D31">
      <w:pPr>
        <w:pStyle w:val="a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6A0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2.2. Структурно-логічна схема </w:t>
      </w:r>
      <w:proofErr w:type="spellStart"/>
      <w:r w:rsidRPr="00066A0A">
        <w:rPr>
          <w:rFonts w:ascii="Times New Roman" w:hAnsi="Times New Roman" w:cs="Times New Roman"/>
          <w:b/>
          <w:sz w:val="28"/>
          <w:szCs w:val="28"/>
          <w:lang w:val="uk-UA"/>
        </w:rPr>
        <w:t>ОП</w:t>
      </w:r>
      <w:proofErr w:type="spellEnd"/>
    </w:p>
    <w:p w:rsidR="00473B2D" w:rsidRPr="00066A0A" w:rsidRDefault="00473B2D" w:rsidP="00674EBF">
      <w:pPr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D3F5B" w:rsidRPr="00066A0A" w:rsidRDefault="007F09C8" w:rsidP="003D3F5B">
      <w:pPr>
        <w:jc w:val="center"/>
        <w:rPr>
          <w:rFonts w:ascii="Times New Roman" w:hAnsi="Times New Roman"/>
          <w:b/>
          <w:color w:val="auto"/>
          <w:sz w:val="28"/>
          <w:szCs w:val="28"/>
        </w:rPr>
        <w:sectPr w:rsidR="003D3F5B" w:rsidRPr="00066A0A" w:rsidSect="00226D31">
          <w:pgSz w:w="16840" w:h="11907" w:orient="landscape" w:code="9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066A0A"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mc:AlternateContent>
          <mc:Choice Requires="wpc">
            <w:drawing>
              <wp:inline distT="0" distB="0" distL="0" distR="0" wp14:anchorId="5700D2E8" wp14:editId="55A7E892">
                <wp:extent cx="10372725" cy="5694045"/>
                <wp:effectExtent l="0" t="0" r="0" b="1905"/>
                <wp:docPr id="75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8301"/>
                            <a:ext cx="2501906" cy="2476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98128A" w:rsidRDefault="00C14670" w:rsidP="00226D3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98128A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>І курс 1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304208" y="7301"/>
                            <a:ext cx="2501906" cy="2645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23ABB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uk-UA"/>
                                </w:rPr>
                                <w:t>І курс 2 семестр</w:t>
                              </w:r>
                            </w:p>
                            <w:p w:rsidR="00C14670" w:rsidRDefault="00C146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6196615" y="0"/>
                            <a:ext cx="2501906" cy="2645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uk-UA"/>
                                </w:rPr>
                                <w:t>ІІ</w:t>
                              </w:r>
                              <w:proofErr w:type="spellEnd"/>
                              <w:r w:rsidRPr="00D23ABB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uk-UA"/>
                                </w:rPr>
                                <w:t xml:space="preserve"> курс 3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2200" y="286732"/>
                            <a:ext cx="2501906" cy="29313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1. Аудит оподаткування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631772"/>
                            <a:ext cx="2501906" cy="3970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2. Облік і фінансова звітність за міжнародними стандартами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3721" y="17402"/>
                            <a:ext cx="730302" cy="37954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uk-UA"/>
                                </w:rPr>
                                <w:t>ІІ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uk-UA"/>
                                </w:rPr>
                                <w:t xml:space="preserve"> курс 4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4124"/>
                            <a:ext cx="2501906" cy="30483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3. Управлінська звітність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5764"/>
                            <a:ext cx="2501906" cy="2676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1.1. Економічна безпека підприємства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60099"/>
                            <a:ext cx="2501906" cy="2673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1.2. </w:t>
                              </w: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Форензік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83836"/>
                            <a:ext cx="2501906" cy="40544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2.1. Методологія і організація наукових досліджень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52189"/>
                            <a:ext cx="2501906" cy="40984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2.2.  Методика викладання у закладах вищої освіти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65147"/>
                            <a:ext cx="2501906" cy="41244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2.3. Облік і звітування міжнародних корпорацій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306108" y="312735"/>
                            <a:ext cx="2501906" cy="40484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4. Обліково-аналітичне забезпечення стратегічного менеджменту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316808" y="1310748"/>
                            <a:ext cx="2501906" cy="28833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3.1. Внутрішній аудит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316908" y="1707193"/>
                            <a:ext cx="2501906" cy="3959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3.2. Оцінювання і облік нематеріальних активів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291508" y="2190248"/>
                            <a:ext cx="2501906" cy="2990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4.1. Податковий менеджмент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291508" y="3066147"/>
                            <a:ext cx="2501906" cy="23932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5.1.  Наукове моделювання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307308" y="2598394"/>
                            <a:ext cx="2501906" cy="38164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4.2. Консолідація фінансової звітності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284808" y="3430189"/>
                            <a:ext cx="2501906" cy="38164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5.2. Облік зовнішньоекономічної діяльності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303908" y="832894"/>
                            <a:ext cx="2501906" cy="40454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ОК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5. Оцінювання та облік майна в матеріальній формі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6213715" y="347039"/>
                            <a:ext cx="2501906" cy="4349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6.1. Візуалізація даних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6196615" y="909303"/>
                            <a:ext cx="2501906" cy="4013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BF3044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 6.2. Інформаційні технології управлінської звітності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6213715" y="4302787"/>
                            <a:ext cx="2501906" cy="59926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A91BDE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23ABB">
                                <w:rPr>
                                  <w:rFonts w:eastAsia="Times New Roman"/>
                                  <w:sz w:val="22"/>
                                  <w:szCs w:val="22"/>
                                  <w:lang w:val="uk-UA"/>
                                </w:rPr>
                                <w:t xml:space="preserve">Виробнича (переддипломна) практика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9128122" y="631872"/>
                            <a:ext cx="425401" cy="480554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A91BDE">
                              <w:pPr>
                                <w:pStyle w:val="af9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D23ABB">
                                <w:rPr>
                                  <w:rFonts w:eastAsia="Times New Roman"/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Виконання випускної кваліфікаційної роботи та атестація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Прямая со стрелкой 59"/>
                        <wps:cNvCnPr>
                          <a:cxnSpLocks noChangeShapeType="1"/>
                        </wps:cNvCnPr>
                        <wps:spPr bwMode="auto">
                          <a:xfrm>
                            <a:off x="2504106" y="433249"/>
                            <a:ext cx="78740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Прямая соединительная линия 78"/>
                        <wps:cNvCnPr/>
                        <wps:spPr bwMode="auto">
                          <a:xfrm>
                            <a:off x="2952707" y="433249"/>
                            <a:ext cx="0" cy="5224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Прямая со стрелкой 114"/>
                        <wps:cNvCnPr>
                          <a:cxnSpLocks noChangeShapeType="1"/>
                        </wps:cNvCnPr>
                        <wps:spPr bwMode="auto">
                          <a:xfrm>
                            <a:off x="2527506" y="830194"/>
                            <a:ext cx="433801" cy="26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Прямая со стрелкой 115"/>
                        <wps:cNvCnPr>
                          <a:cxnSpLocks noChangeShapeType="1"/>
                        </wps:cNvCnPr>
                        <wps:spPr bwMode="auto">
                          <a:xfrm>
                            <a:off x="2514606" y="1193935"/>
                            <a:ext cx="4572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Прямая со стрелкой 116"/>
                        <wps:cNvCnPr>
                          <a:cxnSpLocks noChangeShapeType="1"/>
                        </wps:cNvCnPr>
                        <wps:spPr bwMode="auto">
                          <a:xfrm>
                            <a:off x="2504106" y="1599081"/>
                            <a:ext cx="4572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ая со стрелкой 117"/>
                        <wps:cNvCnPr>
                          <a:cxnSpLocks noChangeShapeType="1"/>
                        </wps:cNvCnPr>
                        <wps:spPr bwMode="auto">
                          <a:xfrm>
                            <a:off x="2514606" y="1885814"/>
                            <a:ext cx="4572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Прямая со стрелкой 118"/>
                        <wps:cNvCnPr>
                          <a:cxnSpLocks noChangeShapeType="1"/>
                        </wps:cNvCnPr>
                        <wps:spPr bwMode="auto">
                          <a:xfrm>
                            <a:off x="2514606" y="2228752"/>
                            <a:ext cx="4572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 стрелкой 119"/>
                        <wps:cNvCnPr>
                          <a:cxnSpLocks noChangeShapeType="1"/>
                        </wps:cNvCnPr>
                        <wps:spPr bwMode="auto">
                          <a:xfrm>
                            <a:off x="2501906" y="2750212"/>
                            <a:ext cx="4572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 стрелкой 120"/>
                        <wps:cNvCnPr>
                          <a:cxnSpLocks noChangeShapeType="1"/>
                        </wps:cNvCnPr>
                        <wps:spPr bwMode="auto">
                          <a:xfrm>
                            <a:off x="2504106" y="3169359"/>
                            <a:ext cx="4572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 стрелкой 128"/>
                        <wps:cNvCnPr>
                          <a:cxnSpLocks noChangeShapeType="1"/>
                        </wps:cNvCnPr>
                        <wps:spPr bwMode="auto">
                          <a:xfrm>
                            <a:off x="2984707" y="949708"/>
                            <a:ext cx="306801" cy="1120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 стрелкой 129"/>
                        <wps:cNvCnPr>
                          <a:cxnSpLocks noChangeShapeType="1"/>
                        </wps:cNvCnPr>
                        <wps:spPr bwMode="auto">
                          <a:xfrm>
                            <a:off x="2971807" y="1399058"/>
                            <a:ext cx="3321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 стрелкой 130"/>
                        <wps:cNvCnPr>
                          <a:cxnSpLocks noChangeShapeType="1"/>
                        </wps:cNvCnPr>
                        <wps:spPr bwMode="auto">
                          <a:xfrm>
                            <a:off x="2965707" y="1789303"/>
                            <a:ext cx="3321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 стрелкой 131"/>
                        <wps:cNvCnPr>
                          <a:cxnSpLocks noChangeShapeType="1"/>
                        </wps:cNvCnPr>
                        <wps:spPr bwMode="auto">
                          <a:xfrm>
                            <a:off x="2959107" y="2857424"/>
                            <a:ext cx="3321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 стрелкой 132"/>
                        <wps:cNvCnPr>
                          <a:cxnSpLocks noChangeShapeType="1"/>
                        </wps:cNvCnPr>
                        <wps:spPr bwMode="auto">
                          <a:xfrm>
                            <a:off x="2974007" y="2350966"/>
                            <a:ext cx="3321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134"/>
                        <wps:cNvCnPr>
                          <a:cxnSpLocks noChangeShapeType="1"/>
                        </wps:cNvCnPr>
                        <wps:spPr bwMode="auto">
                          <a:xfrm>
                            <a:off x="2965707" y="3286072"/>
                            <a:ext cx="3321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ая со стрелкой 135"/>
                        <wps:cNvCnPr>
                          <a:cxnSpLocks noChangeShapeType="1"/>
                        </wps:cNvCnPr>
                        <wps:spPr bwMode="auto">
                          <a:xfrm>
                            <a:off x="2952707" y="3590907"/>
                            <a:ext cx="3321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ая со стрелкой 136"/>
                        <wps:cNvCnPr>
                          <a:cxnSpLocks noChangeShapeType="1"/>
                        </wps:cNvCnPr>
                        <wps:spPr bwMode="auto">
                          <a:xfrm>
                            <a:off x="2952707" y="4134468"/>
                            <a:ext cx="3321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единительная линия 170"/>
                        <wps:cNvCnPr/>
                        <wps:spPr bwMode="auto">
                          <a:xfrm>
                            <a:off x="6020415" y="488955"/>
                            <a:ext cx="17400" cy="5168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171"/>
                        <wps:cNvCnPr>
                          <a:cxnSpLocks noChangeShapeType="1"/>
                        </wps:cNvCnPr>
                        <wps:spPr bwMode="auto">
                          <a:xfrm>
                            <a:off x="5805814" y="488955"/>
                            <a:ext cx="3778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Прямая со стрелкой 172"/>
                        <wps:cNvCnPr>
                          <a:cxnSpLocks noChangeShapeType="1"/>
                        </wps:cNvCnPr>
                        <wps:spPr bwMode="auto">
                          <a:xfrm>
                            <a:off x="5806114" y="932306"/>
                            <a:ext cx="2095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Прямая со стрелкой 173"/>
                        <wps:cNvCnPr>
                          <a:cxnSpLocks noChangeShapeType="1"/>
                        </wps:cNvCnPr>
                        <wps:spPr bwMode="auto">
                          <a:xfrm>
                            <a:off x="5818814" y="1398858"/>
                            <a:ext cx="196800" cy="1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рямая со стрелкой 174"/>
                        <wps:cNvCnPr>
                          <a:cxnSpLocks noChangeShapeType="1"/>
                        </wps:cNvCnPr>
                        <wps:spPr bwMode="auto">
                          <a:xfrm>
                            <a:off x="5818814" y="1905016"/>
                            <a:ext cx="2203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Прямая со стрелкой 175"/>
                        <wps:cNvCnPr>
                          <a:cxnSpLocks noChangeShapeType="1"/>
                        </wps:cNvCnPr>
                        <wps:spPr bwMode="auto">
                          <a:xfrm>
                            <a:off x="5776214" y="2350966"/>
                            <a:ext cx="2394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 стрелкой 176"/>
                        <wps:cNvCnPr>
                          <a:cxnSpLocks noChangeShapeType="1"/>
                        </wps:cNvCnPr>
                        <wps:spPr bwMode="auto">
                          <a:xfrm>
                            <a:off x="5798414" y="2735010"/>
                            <a:ext cx="2394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 стрелкой 178"/>
                        <wps:cNvCnPr>
                          <a:cxnSpLocks noChangeShapeType="1"/>
                        </wps:cNvCnPr>
                        <wps:spPr bwMode="auto">
                          <a:xfrm>
                            <a:off x="5795314" y="3207663"/>
                            <a:ext cx="2394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 стрелкой 179"/>
                        <wps:cNvCnPr>
                          <a:cxnSpLocks noChangeShapeType="1"/>
                        </wps:cNvCnPr>
                        <wps:spPr bwMode="auto">
                          <a:xfrm>
                            <a:off x="5780714" y="3590907"/>
                            <a:ext cx="2393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5799714" y="4134468"/>
                            <a:ext cx="2394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 стрелкой 186"/>
                        <wps:cNvCnPr>
                          <a:cxnSpLocks noChangeShapeType="1"/>
                        </wps:cNvCnPr>
                        <wps:spPr bwMode="auto">
                          <a:xfrm>
                            <a:off x="6030115" y="667976"/>
                            <a:ext cx="16640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 стрелкой 187"/>
                        <wps:cNvCnPr>
                          <a:cxnSpLocks noChangeShapeType="1"/>
                        </wps:cNvCnPr>
                        <wps:spPr bwMode="auto">
                          <a:xfrm>
                            <a:off x="6034715" y="1090924"/>
                            <a:ext cx="161900" cy="190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 стрелкой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6030115" y="4635625"/>
                            <a:ext cx="183600" cy="1770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ая соединительная линия 200"/>
                        <wps:cNvCnPr/>
                        <wps:spPr bwMode="auto">
                          <a:xfrm>
                            <a:off x="2952707" y="5658441"/>
                            <a:ext cx="64198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единительная линия 201"/>
                        <wps:cNvCnPr/>
                        <wps:spPr bwMode="auto">
                          <a:xfrm flipH="1">
                            <a:off x="8927122" y="488855"/>
                            <a:ext cx="0" cy="5169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Прямая со стрелкой 202"/>
                        <wps:cNvCnPr>
                          <a:cxnSpLocks noChangeShapeType="1"/>
                        </wps:cNvCnPr>
                        <wps:spPr bwMode="auto">
                          <a:xfrm>
                            <a:off x="8715621" y="564464"/>
                            <a:ext cx="2115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Прямая со стрелкой 204"/>
                        <wps:cNvCnPr>
                          <a:cxnSpLocks noChangeShapeType="1"/>
                        </wps:cNvCnPr>
                        <wps:spPr bwMode="auto">
                          <a:xfrm>
                            <a:off x="8687721" y="1148130"/>
                            <a:ext cx="2394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Прямая со стрелкой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72523" y="5446717"/>
                            <a:ext cx="0" cy="2117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3291208" y="3941546"/>
                            <a:ext cx="2501906" cy="361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4670" w:rsidRPr="00D23ABB" w:rsidRDefault="00C14670" w:rsidP="0007320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D23AB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>ВБ</w:t>
                              </w:r>
                              <w:proofErr w:type="spellEnd"/>
                              <w:r w:rsidRPr="00D23AB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</w:rPr>
                                <w:t xml:space="preserve"> 5.3. Інтелектуальна власність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Прямая со стрелкой 101"/>
                        <wps:cNvCnPr>
                          <a:cxnSpLocks noChangeShapeType="1"/>
                        </wps:cNvCnPr>
                        <wps:spPr bwMode="auto">
                          <a:xfrm>
                            <a:off x="8698521" y="4581119"/>
                            <a:ext cx="2394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ая со стрелкой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1906" y="2657701"/>
                            <a:ext cx="804202" cy="69637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Прямая со стрелкой 65"/>
                        <wps:cNvCnPr>
                          <a:cxnSpLocks noChangeShapeType="1"/>
                        </wps:cNvCnPr>
                        <wps:spPr bwMode="auto">
                          <a:xfrm>
                            <a:off x="2495506" y="2840022"/>
                            <a:ext cx="796002" cy="34553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Прямая со стрелкой 66"/>
                        <wps:cNvCnPr>
                          <a:cxnSpLocks noChangeShapeType="1"/>
                        </wps:cNvCnPr>
                        <wps:spPr bwMode="auto">
                          <a:xfrm>
                            <a:off x="2504106" y="2335265"/>
                            <a:ext cx="812802" cy="73058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Прямая со стрелкой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4106" y="1486068"/>
                            <a:ext cx="793702" cy="34433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Прямая со стрелкой 68"/>
                        <wps:cNvCnPr>
                          <a:cxnSpLocks noChangeShapeType="1"/>
                        </wps:cNvCnPr>
                        <wps:spPr bwMode="auto">
                          <a:xfrm>
                            <a:off x="2527506" y="488955"/>
                            <a:ext cx="789302" cy="83509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Прямая со стрелкой 69"/>
                        <wps:cNvCnPr>
                          <a:cxnSpLocks noChangeShapeType="1"/>
                        </wps:cNvCnPr>
                        <wps:spPr bwMode="auto">
                          <a:xfrm>
                            <a:off x="2495506" y="3440190"/>
                            <a:ext cx="810602" cy="5580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Прямая со стрелкой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99714" y="564464"/>
                            <a:ext cx="414001" cy="262089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ая со стрелкой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8814" y="1310548"/>
                            <a:ext cx="1020102" cy="66267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Прямая со стрелкой 72"/>
                        <wps:cNvCnPr>
                          <a:cxnSpLocks noChangeShapeType="1"/>
                        </wps:cNvCnPr>
                        <wps:spPr bwMode="auto">
                          <a:xfrm>
                            <a:off x="5799714" y="1148030"/>
                            <a:ext cx="396801" cy="8931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Прямая со стрелкой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76214" y="1310448"/>
                            <a:ext cx="1481804" cy="97711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Прямая со стрелкой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7991419" y="1323950"/>
                            <a:ext cx="18100" cy="30008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Прямая со стрелкой 75"/>
                        <wps:cNvCnPr>
                          <a:cxnSpLocks noChangeShapeType="1"/>
                        </wps:cNvCnPr>
                        <wps:spPr bwMode="auto">
                          <a:xfrm>
                            <a:off x="8356520" y="1323950"/>
                            <a:ext cx="771602" cy="91460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Прямая со стрелкой 76"/>
                        <wps:cNvCnPr>
                          <a:cxnSpLocks noChangeShapeType="1"/>
                        </wps:cNvCnPr>
                        <wps:spPr bwMode="auto">
                          <a:xfrm>
                            <a:off x="8715621" y="687278"/>
                            <a:ext cx="390301" cy="3129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00D2E8" id="Полотно 3" o:spid="_x0000_s1026" editas="canvas" style="width:816.75pt;height:448.35pt;mso-position-horizontal-relative:char;mso-position-vertical-relative:line" coordsize="103727,5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727;height:569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left:127;top:83;width:2501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:rsidR="00C14670" w:rsidRPr="0098128A" w:rsidRDefault="00C14670" w:rsidP="00226D3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2"/>
                            <w:szCs w:val="22"/>
                          </w:rPr>
                        </w:pPr>
                        <w:r w:rsidRPr="0098128A"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2"/>
                            <w:szCs w:val="22"/>
                          </w:rPr>
                          <w:t>І курс 1 семестр</w:t>
                        </w:r>
                      </w:p>
                    </w:txbxContent>
                  </v:textbox>
                </v:shape>
                <v:shape id="Поле 4" o:spid="_x0000_s1029" type="#_x0000_t202" style="position:absolute;left:33042;top:73;width:2501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D23ABB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uk-UA"/>
                          </w:rPr>
                          <w:t>І курс 2 семестр</w:t>
                        </w:r>
                      </w:p>
                      <w:p w:rsidR="00C14670" w:rsidRDefault="00C14670"/>
                    </w:txbxContent>
                  </v:textbox>
                </v:shape>
                <v:shape id="Поле 4" o:spid="_x0000_s1030" type="#_x0000_t202" style="position:absolute;left:61966;width:2501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uk-UA"/>
                          </w:rPr>
                          <w:t>ІІ</w:t>
                        </w:r>
                        <w:proofErr w:type="spellEnd"/>
                        <w:r w:rsidRPr="00D23ABB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uk-UA"/>
                          </w:rPr>
                          <w:t xml:space="preserve"> курс 3 семестр</w:t>
                        </w:r>
                      </w:p>
                    </w:txbxContent>
                  </v:textbox>
                </v:shape>
                <v:shape id="Поле 4" o:spid="_x0000_s1031" type="#_x0000_t202" style="position:absolute;left:22;top:2867;width:25019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EwgAAANoAAAAPAAAAZHJzL2Rvd25yZXYueG1sRI9Ba8JA&#10;FITvBf/D8oTemk1LK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BateAEwgAAANoAAAAPAAAA&#10;AAAAAAAAAAAAAAcCAABkcnMvZG93bnJldi54bWxQSwUGAAAAAAMAAwC3AAAA9gIAAAAA&#10;" fillcolor="white [3201]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1. Аудит оподаткування</w:t>
                        </w:r>
                      </w:p>
                    </w:txbxContent>
                  </v:textbox>
                </v:shape>
                <v:shape id="Поле 4" o:spid="_x0000_s1032" type="#_x0000_t202" style="position:absolute;left:127;top:6317;width:25019;height:3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UWfwgAAANoAAAAPAAAAZHJzL2Rvd25yZXYueG1sRI9Ba8JA&#10;FITvBf/D8oTemk0LL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A1+UWfwgAAANoAAAAPAAAA&#10;AAAAAAAAAAAAAAcCAABkcnMvZG93bnJldi54bWxQSwUGAAAAAAMAAwC3AAAA9gIAAAAA&#10;" fillcolor="white [3201]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2. Облік і фінансова звітність за міжнародними стандартами </w:t>
                        </w:r>
                      </w:p>
                    </w:txbxContent>
                  </v:textbox>
                </v:shape>
                <v:shape id="Поле 4" o:spid="_x0000_s1033" type="#_x0000_t202" style="position:absolute;left:88137;top:174;width:7303;height:3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szCs w:val="22"/>
                            <w:lang w:val="uk-UA"/>
                          </w:rPr>
                          <w:t>ІІ</w:t>
                        </w:r>
                        <w:proofErr w:type="spellEnd"/>
                        <w:r w:rsidRPr="00D23ABB"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szCs w:val="22"/>
                            <w:lang w:val="uk-UA"/>
                          </w:rPr>
                          <w:t xml:space="preserve"> курс 4 семестр</w:t>
                        </w:r>
                      </w:p>
                    </w:txbxContent>
                  </v:textbox>
                </v:shape>
                <v:shape id="Поле 4" o:spid="_x0000_s1034" type="#_x0000_t202" style="position:absolute;top:10941;width:2501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" fillcolor="white [3201]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3. Управлінська звітність</w:t>
                        </w:r>
                      </w:p>
                    </w:txbxContent>
                  </v:textbox>
                </v:shape>
                <v:shape id="Поле 4" o:spid="_x0000_s1035" type="#_x0000_t202" style="position:absolute;top:14457;width:25019;height:2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" fillcolor="white [3201]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1.1. Економічна безпека підприємства</w:t>
                        </w:r>
                      </w:p>
                    </w:txbxContent>
                  </v:textbox>
                </v:shape>
                <v:shape id="Поле 4" o:spid="_x0000_s1036" type="#_x0000_t202" style="position:absolute;top:17600;width:25019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" fillcolor="white [3201]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1.2. </w:t>
                        </w: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Форензік</w:t>
                        </w:r>
                        <w:proofErr w:type="spellEnd"/>
                      </w:p>
                    </w:txbxContent>
                  </v:textbox>
                </v:shape>
                <v:shape id="Поле 4" o:spid="_x0000_s1037" type="#_x0000_t202" style="position:absolute;top:20838;width:25019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" fillcolor="white [3201]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2.1. Методологія і організація наукових досліджень</w:t>
                        </w:r>
                      </w:p>
                    </w:txbxContent>
                  </v:textbox>
                </v:shape>
                <v:shape id="Поле 4" o:spid="_x0000_s1038" type="#_x0000_t202" style="position:absolute;top:25521;width:25019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" fillcolor="white [3201]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2.2.  Методика викладання у закладах вищої освіти</w:t>
                        </w:r>
                      </w:p>
                    </w:txbxContent>
                  </v:textbox>
                </v:shape>
                <v:shape id="Поле 4" o:spid="_x0000_s1039" type="#_x0000_t202" style="position:absolute;top:30651;width:25019;height:4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" fillcolor="white [3201]">
                  <v:textbox>
                    <w:txbxContent>
                      <w:p w:rsidR="00C14670" w:rsidRPr="00D23ABB" w:rsidRDefault="00C14670" w:rsidP="00073208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2.3. Облік і звітування міжнародних корпорацій </w:t>
                        </w:r>
                      </w:p>
                    </w:txbxContent>
                  </v:textbox>
                </v:shape>
                <v:shape id="Поле 4" o:spid="_x0000_s1040" type="#_x0000_t202" style="position:absolute;left:33061;top:3127;width:25019;height:4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4. Обліково-аналітичне забезпечення стратегічного менеджменту </w:t>
                        </w:r>
                      </w:p>
                    </w:txbxContent>
                  </v:textbox>
                </v:shape>
                <v:shape id="Поле 4" o:spid="_x0000_s1041" type="#_x0000_t202" style="position:absolute;left:33168;top:13107;width:2501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3.1. Внутрішній аудит</w:t>
                        </w:r>
                      </w:p>
                    </w:txbxContent>
                  </v:textbox>
                </v:shape>
                <v:shape id="Поле 4" o:spid="_x0000_s1042" type="#_x0000_t202" style="position:absolute;left:33169;top:17071;width:25019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3.2. Оцінювання і облік нематеріальних активів</w:t>
                        </w:r>
                      </w:p>
                    </w:txbxContent>
                  </v:textbox>
                </v:shape>
                <v:shape id="Поле 4" o:spid="_x0000_s1043" type="#_x0000_t202" style="position:absolute;left:32915;top:21902;width:2501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4.1. Податковий менеджмент</w:t>
                        </w:r>
                      </w:p>
                    </w:txbxContent>
                  </v:textbox>
                </v:shape>
                <v:shape id="Поле 4" o:spid="_x0000_s1044" type="#_x0000_t202" style="position:absolute;left:32915;top:30661;width:25019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5.1.  Наукове моделювання</w:t>
                        </w:r>
                      </w:p>
                    </w:txbxContent>
                  </v:textbox>
                </v:shape>
                <v:shape id="Поле 4" o:spid="_x0000_s1045" type="#_x0000_t202" style="position:absolute;left:33073;top:25983;width:25019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4.2. Консолідація фінансової звітності</w:t>
                        </w:r>
                      </w:p>
                    </w:txbxContent>
                  </v:textbox>
                </v:shape>
                <v:shape id="Поле 4" o:spid="_x0000_s1046" type="#_x0000_t202" style="position:absolute;left:32848;top:34301;width:25019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5.2. Облік зовнішньоекономічної діяльності</w:t>
                        </w:r>
                      </w:p>
                    </w:txbxContent>
                  </v:textbox>
                </v:shape>
                <v:shape id="Поле 4" o:spid="_x0000_s1047" type="#_x0000_t202" style="position:absolute;left:33039;top:8328;width:25019;height:4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ОК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5. Оцінювання та облік майна в матеріальній формі</w:t>
                        </w:r>
                      </w:p>
                    </w:txbxContent>
                  </v:textbox>
                </v:shape>
                <v:shape id="Поле 4" o:spid="_x0000_s1048" type="#_x0000_t202" style="position:absolute;left:62137;top:3470;width:25019;height:4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6.1. Візуалізація даних</w:t>
                        </w:r>
                      </w:p>
                    </w:txbxContent>
                  </v:textbox>
                </v:shape>
                <v:shape id="Поле 4" o:spid="_x0000_s1049" type="#_x0000_t202" style="position:absolute;left:61966;top:9093;width:25019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" fillcolor="white [3201]">
                  <v:textbox>
                    <w:txbxContent>
                      <w:p w:rsidR="00C14670" w:rsidRPr="00D23ABB" w:rsidRDefault="00C14670" w:rsidP="00BF3044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proofErr w:type="spellStart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 6.2. Інформаційні технології управлінської звітності</w:t>
                        </w:r>
                      </w:p>
                    </w:txbxContent>
                  </v:textbox>
                </v:shape>
                <v:shape id="Поле 4" o:spid="_x0000_s1050" type="#_x0000_t202" style="position:absolute;left:62137;top:43027;width:25019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" fillcolor="white [3201]">
                  <v:textbox>
                    <w:txbxContent>
                      <w:p w:rsidR="00C14670" w:rsidRPr="00D23ABB" w:rsidRDefault="00C14670" w:rsidP="00A91BDE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3ABB">
                          <w:rPr>
                            <w:rFonts w:eastAsia="Times New Roman"/>
                            <w:sz w:val="22"/>
                            <w:szCs w:val="22"/>
                            <w:lang w:val="uk-UA"/>
                          </w:rPr>
                          <w:t xml:space="preserve">Виробнича (переддипломна) практика </w:t>
                        </w:r>
                      </w:p>
                    </w:txbxContent>
                  </v:textbox>
                </v:shape>
                <v:shape id="Поле 4" o:spid="_x0000_s1051" type="#_x0000_t202" style="position:absolute;left:91281;top:6318;width:4254;height:48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" fillcolor="white [3201]">
                  <v:textbox style="layout-flow:vertical;mso-layout-flow-alt:bottom-to-top">
                    <w:txbxContent>
                      <w:p w:rsidR="00C14670" w:rsidRPr="00D23ABB" w:rsidRDefault="00C14670" w:rsidP="00A91BDE">
                        <w:pPr>
                          <w:pStyle w:val="af9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D23ABB">
                          <w:rPr>
                            <w:rFonts w:eastAsia="Times New Roman"/>
                            <w:b/>
                            <w:sz w:val="22"/>
                            <w:szCs w:val="22"/>
                            <w:lang w:val="uk-UA"/>
                          </w:rPr>
                          <w:t xml:space="preserve">Виконання випускної кваліфікаційної роботи та атестація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9" o:spid="_x0000_s1052" type="#_x0000_t32" style="position:absolute;left:25041;top:4332;width:78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" strokecolor="black [3200]" strokeweight=".5pt">
                  <v:stroke endarrow="open" joinstyle="miter"/>
                </v:shape>
                <v:line id="Прямая соединительная линия 78" o:spid="_x0000_s1053" style="position:absolute;visibility:visible;mso-wrap-style:square" from="29527,4332" to="29527,56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" strokecolor="black [3200]">
                  <v:stroke joinstyle="miter"/>
                </v:line>
                <v:shape id="Прямая со стрелкой 114" o:spid="_x0000_s1054" type="#_x0000_t32" style="position:absolute;left:25275;top:8301;width:4338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15" o:spid="_x0000_s1055" type="#_x0000_t32" style="position:absolute;left:25146;top:11939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" strokecolor="black [3200]" strokeweight=".5pt">
                  <v:stroke endarrow="open" joinstyle="miter"/>
                </v:shape>
                <v:shape id="Прямая со стрелкой 116" o:spid="_x0000_s1056" type="#_x0000_t32" style="position:absolute;left:25041;top:15990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17" o:spid="_x0000_s1057" type="#_x0000_t32" style="position:absolute;left:25146;top:18858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" strokecolor="black [3200]" strokeweight=".5pt">
                  <v:stroke endarrow="open" joinstyle="miter"/>
                </v:shape>
                <v:shape id="Прямая со стрелкой 118" o:spid="_x0000_s1058" type="#_x0000_t32" style="position:absolute;left:25146;top:22287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Ij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4yF8&#10;v4QfIJcfAAAA//8DAFBLAQItABQABgAIAAAAIQDb4fbL7gAAAIUBAAATAAAAAAAAAAAAAAAAAAAA&#10;AABbQ29udGVudF9UeXBlc10ueG1sUEsBAi0AFAAGAAgAAAAhAFr0LFu/AAAAFQEAAAsAAAAAAAAA&#10;AAAAAAAAHwEAAF9yZWxzLy5yZWxzUEsBAi0AFAAGAAgAAAAhABavkiO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19" o:spid="_x0000_s1059" type="#_x0000_t32" style="position:absolute;left:25019;top:27502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xU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4xF8&#10;v4QfIJcfAAAA//8DAFBLAQItABQABgAIAAAAIQDb4fbL7gAAAIUBAAATAAAAAAAAAAAAAAAAAAAA&#10;AABbQ29udGVudF9UeXBlc10ueG1sUEsBAi0AFAAGAAgAAAAhAFr0LFu/AAAAFQEAAAsAAAAAAAAA&#10;AAAAAAAAHwEAAF9yZWxzLy5yZWxzUEsBAi0AFAAGAAgAAAAhAOZ9DFS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20" o:spid="_x0000_s1060" type="#_x0000_t32" style="position:absolute;left:25041;top:31693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nP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4zF8&#10;v4QfIJcfAAAA//8DAFBLAQItABQABgAIAAAAIQDb4fbL7gAAAIUBAAATAAAAAAAAAAAAAAAAAAAA&#10;AABbQ29udGVudF9UeXBlc10ueG1sUEsBAi0AFAAGAAgAAAAhAFr0LFu/AAAAFQEAAAsAAAAAAAAA&#10;AAAAAAAAHwEAAF9yZWxzLy5yZWxzUEsBAi0AFAAGAAgAAAAhAIkxqc+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28" o:spid="_x0000_s1061" type="#_x0000_t32" style="position:absolute;left:29847;top:9497;width:3068;height:1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" strokecolor="black [3200]" strokeweight=".5pt">
                  <v:stroke endarrow="open" joinstyle="miter"/>
                </v:shape>
                <v:shape id="Прямая со стрелкой 129" o:spid="_x0000_s1062" type="#_x0000_t32" style="position:absolute;left:29718;top:13990;width:3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Qg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4wl8&#10;v4QfIJcfAAAA//8DAFBLAQItABQABgAIAAAAIQDb4fbL7gAAAIUBAAATAAAAAAAAAAAAAAAAAAAA&#10;AABbQ29udGVudF9UeXBlc10ueG1sUEsBAi0AFAAGAAgAAAAhAFr0LFu/AAAAFQEAAAsAAAAAAAAA&#10;AAAAAAAAHwEAAF9yZWxzLy5yZWxzUEsBAi0AFAAGAAgAAAAhAGmUlCC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30" o:spid="_x0000_s1063" type="#_x0000_t32" style="position:absolute;left:29657;top:17893;width:3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" strokecolor="black [3200]" strokeweight=".5pt">
                  <v:stroke endarrow="open" joinstyle="miter"/>
                </v:shape>
                <v:shape id="Прямая со стрелкой 131" o:spid="_x0000_s1064" type="#_x0000_t32" style="position:absolute;left:29591;top:28574;width:3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/M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9gqvzMAAAADbAAAADwAAAAAA&#10;AAAAAAAAAAAHAgAAZHJzL2Rvd25yZXYueG1sUEsFBgAAAAADAAMAtwAAAPQCAAAAAA==&#10;" strokecolor="black [3200]" strokeweight=".5pt">
                  <v:stroke endarrow="open" joinstyle="miter"/>
                </v:shape>
                <v:shape id="Прямая со стрелкой 132" o:spid="_x0000_s1065" type="#_x0000_t32" style="position:absolute;left:29740;top:23509;width:3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" strokecolor="black [3200]" strokeweight=".5pt">
                  <v:stroke endarrow="open" joinstyle="miter"/>
                </v:shape>
                <v:shape id="Прямая со стрелкой 134" o:spid="_x0000_s1066" type="#_x0000_t32" style="position:absolute;left:29657;top:32860;width:3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" strokecolor="black [3200]" strokeweight=".5pt">
                  <v:stroke endarrow="open" joinstyle="miter"/>
                </v:shape>
                <v:shape id="Прямая со стрелкой 135" o:spid="_x0000_s1067" type="#_x0000_t32" style="position:absolute;left:29527;top:35909;width:3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" strokecolor="black [3200]" strokeweight=".5pt">
                  <v:stroke endarrow="open" joinstyle="miter"/>
                </v:shape>
                <v:shape id="Прямая со стрелкой 136" o:spid="_x0000_s1068" type="#_x0000_t32" style="position:absolute;left:29527;top:41344;width:33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" strokecolor="black [3200]" strokeweight=".5pt">
                  <v:stroke endarrow="open" joinstyle="miter"/>
                </v:shape>
                <v:line id="Прямая соединительная линия 170" o:spid="_x0000_s1069" style="position:absolute;visibility:visible;mso-wrap-style:square" from="60204,4889" to="60378,56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" strokecolor="black [3200]">
                  <v:stroke joinstyle="miter"/>
                </v:line>
                <v:shape id="Прямая со стрелкой 171" o:spid="_x0000_s1070" type="#_x0000_t32" style="position:absolute;left:58058;top:4889;width:37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" strokecolor="black [3200]" strokeweight=".5pt">
                  <v:stroke endarrow="open" joinstyle="miter"/>
                </v:shape>
                <v:shape id="Прямая со стрелкой 172" o:spid="_x0000_s1071" type="#_x0000_t32" style="position:absolute;left:58061;top:9323;width:2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73" o:spid="_x0000_s1072" type="#_x0000_t32" style="position:absolute;left:58188;top:13988;width:196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74" o:spid="_x0000_s1073" type="#_x0000_t32" style="position:absolute;left:58188;top:19050;width:22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kq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YJHA80v4ATJ/AAAA//8DAFBLAQItABQABgAIAAAAIQDb4fbL7gAAAIUBAAATAAAAAAAAAAAAAAAA&#10;AAAAAABbQ29udGVudF9UeXBlc10ueG1sUEsBAi0AFAAGAAgAAAAhAFr0LFu/AAAAFQEAAAsAAAAA&#10;AAAAAAAAAAAAHwEAAF9yZWxzLy5yZWxzUEsBAi0AFAAGAAgAAAAhAMFAeSrBAAAA2wAAAA8AAAAA&#10;AAAAAAAAAAAABwIAAGRycy9kb3ducmV2LnhtbFBLBQYAAAAAAwADALcAAAD1AgAAAAA=&#10;" strokecolor="black [3200]" strokeweight=".5pt">
                  <v:stroke endarrow="open" joinstyle="miter"/>
                </v:shape>
                <v:shape id="Прямая со стрелкой 175" o:spid="_x0000_s1074" type="#_x0000_t32" style="position:absolute;left:57762;top:23509;width:2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yxwAAAANsAAAAPAAAAZHJzL2Rvd25yZXYueG1sRI9Bi8Iw&#10;FITvC/6H8AQvoqmy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rgzcscAAAADbAAAADwAAAAAA&#10;AAAAAAAAAAAHAgAAZHJzL2Rvd25yZXYueG1sUEsFBgAAAAADAAMAtwAAAPQCAAAAAA==&#10;" strokecolor="black [3200]" strokeweight=".5pt">
                  <v:stroke endarrow="open" joinstyle="miter"/>
                </v:shape>
                <v:shape id="Прямая со стрелкой 176" o:spid="_x0000_s1075" type="#_x0000_t32" style="position:absolute;left:57984;top:27350;width:2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" strokecolor="black [3200]" strokeweight=".5pt">
                  <v:stroke endarrow="open" joinstyle="miter"/>
                </v:shape>
                <v:shape id="Прямая со стрелкой 178" o:spid="_x0000_s1076" type="#_x0000_t32" style="position:absolute;left:57953;top:32076;width:2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" strokecolor="black [3200]" strokeweight=".5pt">
                  <v:stroke endarrow="open" joinstyle="miter"/>
                </v:shape>
                <v:shape id="Прямая со стрелкой 179" o:spid="_x0000_s1077" type="#_x0000_t32" style="position:absolute;left:57807;top:35909;width:23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" strokecolor="black [3200]" strokeweight=".5pt">
                  <v:stroke endarrow="open" joinstyle="miter"/>
                </v:shape>
                <v:shape id="Прямая со стрелкой 180" o:spid="_x0000_s1078" type="#_x0000_t32" style="position:absolute;left:57997;top:41344;width:2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86" o:spid="_x0000_s1079" type="#_x0000_t32" style="position:absolute;left:60301;top:6679;width:16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87" o:spid="_x0000_s1080" type="#_x0000_t32" style="position:absolute;left:60347;top:10909;width:1619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193" o:spid="_x0000_s1081" type="#_x0000_t32" style="position:absolute;left:60301;top:46356;width:1836;height:1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" strokecolor="black [3200]" strokeweight=".5pt">
                  <v:stroke endarrow="open" joinstyle="miter"/>
                </v:shape>
                <v:line id="Прямая соединительная линия 200" o:spid="_x0000_s1082" style="position:absolute;visibility:visible;mso-wrap-style:square" from="29527,56584" to="93725,5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" strokecolor="black [3200]">
                  <v:stroke joinstyle="miter"/>
                </v:line>
                <v:line id="Прямая соединительная линия 201" o:spid="_x0000_s1083" style="position:absolute;flip:x;visibility:visible;mso-wrap-style:square" from="89271,4888" to="89271,56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" strokecolor="black [3200]">
                  <v:stroke joinstyle="miter"/>
                </v:line>
                <v:shape id="Прямая со стрелкой 202" o:spid="_x0000_s1084" type="#_x0000_t32" style="position:absolute;left:87156;top:5644;width:21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" strokecolor="black [3200]" strokeweight=".5pt">
                  <v:stroke endarrow="open" joinstyle="miter"/>
                </v:shape>
                <v:shape id="Прямая со стрелкой 204" o:spid="_x0000_s1085" type="#_x0000_t32" style="position:absolute;left:86877;top:11481;width:2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" strokecolor="black [3200]" strokeweight=".5pt">
                  <v:stroke endarrow="open" joinstyle="miter"/>
                </v:shape>
                <v:shape id="Прямая со стрелкой 217" o:spid="_x0000_s1086" type="#_x0000_t32" style="position:absolute;left:93725;top:54467;width:0;height:21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" strokecolor="black [3200]">
                  <v:stroke endarrow="block" joinstyle="miter"/>
                </v:shape>
                <v:shape id="Поле 4" o:spid="_x0000_s1087" type="#_x0000_t202" style="position:absolute;left:32912;top:39415;width:25019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C14670" w:rsidRPr="00D23ABB" w:rsidRDefault="00C14670" w:rsidP="0007320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D23ABB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>ВБ</w:t>
                        </w:r>
                        <w:proofErr w:type="spellEnd"/>
                        <w:r w:rsidRPr="00D23ABB">
                          <w:rPr>
                            <w:rFonts w:ascii="Times New Roman" w:eastAsia="Times New Roman" w:hAnsi="Times New Roman" w:cs="Times New Roman"/>
                            <w:sz w:val="22"/>
                            <w:szCs w:val="22"/>
                          </w:rPr>
                          <w:t xml:space="preserve"> 5.3. Інтелектуальна власність</w:t>
                        </w:r>
                      </w:p>
                    </w:txbxContent>
                  </v:textbox>
                </v:shape>
                <v:shape id="Прямая со стрелкой 101" o:spid="_x0000_s1088" type="#_x0000_t32" style="position:absolute;left:86985;top:45811;width:2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" strokeweight=".5pt">
                  <v:stroke endarrow="open" joinstyle="miter"/>
                </v:shape>
                <v:shape id="Прямая со стрелкой 64" o:spid="_x0000_s1089" type="#_x0000_t32" style="position:absolute;left:25019;top:26577;width:8042;height:69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" strokecolor="black [3200]" strokeweight=".5pt">
                  <v:stroke endarrow="open" joinstyle="miter"/>
                </v:shape>
                <v:shape id="Прямая со стрелкой 65" o:spid="_x0000_s1090" type="#_x0000_t32" style="position:absolute;left:24955;top:28400;width:7960;height:3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bSwQAAANsAAAAPAAAAZHJzL2Rvd25yZXYueG1sRI9Pi8Iw&#10;FMTvwn6H8Ba8iE1VLE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JqChtLBAAAA2wAAAA8AAAAA&#10;AAAAAAAAAAAABwIAAGRycy9kb3ducmV2LnhtbFBLBQYAAAAAAwADALcAAAD1AgAAAAA=&#10;" strokecolor="black [3200]" strokeweight=".5pt">
                  <v:stroke endarrow="open" joinstyle="miter"/>
                </v:shape>
                <v:shape id="Прямая со стрелкой 66" o:spid="_x0000_s1091" type="#_x0000_t32" style="position:absolute;left:25041;top:23352;width:8128;height:7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6m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BVrHqbBAAAA2wAAAA8AAAAA&#10;AAAAAAAAAAAABwIAAGRycy9kb3ducmV2LnhtbFBLBQYAAAAAAwADALcAAAD1AgAAAAA=&#10;" strokecolor="black [3200]" strokeweight=".5pt">
                  <v:stroke endarrow="open" joinstyle="miter"/>
                </v:shape>
                <v:shape id="Прямая со стрелкой 67" o:spid="_x0000_s1092" type="#_x0000_t32" style="position:absolute;left:25041;top:14860;width:7937;height:34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" strokecolor="black [3200]" strokeweight=".5pt">
                  <v:stroke endarrow="open" joinstyle="miter"/>
                </v:shape>
                <v:shape id="Прямая со стрелкой 68" o:spid="_x0000_s1093" type="#_x0000_t32" style="position:absolute;left:25275;top:4889;width:7893;height:83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" strokecolor="black [3200]" strokeweight=".5pt">
                  <v:stroke endarrow="open" joinstyle="miter"/>
                </v:shape>
                <v:shape id="Прямая со стрелкой 69" o:spid="_x0000_s1094" type="#_x0000_t32" style="position:absolute;left:24955;top:34401;width:8106;height:5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" strokecolor="black [3200]" strokeweight=".5pt">
                  <v:stroke endarrow="open" joinstyle="miter"/>
                </v:shape>
                <v:shape id="Прямая со стрелкой 70" o:spid="_x0000_s1095" type="#_x0000_t32" style="position:absolute;left:57997;top:5644;width:4140;height:262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" strokecolor="black [3200]" strokeweight=".5pt">
                  <v:stroke endarrow="open" joinstyle="miter"/>
                </v:shape>
                <v:shape id="Прямая со стрелкой 71" o:spid="_x0000_s1096" type="#_x0000_t32" style="position:absolute;left:58188;top:13105;width:10201;height:66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" strokecolor="black [3200]" strokeweight=".5pt">
                  <v:stroke endarrow="open" joinstyle="miter"/>
                </v:shape>
                <v:shape id="Прямая со стрелкой 72" o:spid="_x0000_s1097" type="#_x0000_t32" style="position:absolute;left:57997;top:11480;width:3968;height:8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" strokecolor="black [3200]" strokeweight=".5pt">
                  <v:stroke endarrow="open" joinstyle="miter"/>
                </v:shape>
                <v:shape id="Прямая со стрелкой 73" o:spid="_x0000_s1098" type="#_x0000_t32" style="position:absolute;left:57762;top:13104;width:14818;height:97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" strokecolor="black [3200]" strokeweight=".5pt">
                  <v:stroke endarrow="open" joinstyle="miter"/>
                </v:shape>
                <v:shape id="Прямая со стрелкой 74" o:spid="_x0000_s1099" type="#_x0000_t32" style="position:absolute;left:79914;top:13239;width:181;height:300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" strokecolor="black [3200]" strokeweight=".5pt">
                  <v:stroke endarrow="open" joinstyle="miter"/>
                </v:shape>
                <v:shape id="Прямая со стрелкой 75" o:spid="_x0000_s1100" type="#_x0000_t32" style="position:absolute;left:83565;top:13239;width:7716;height:9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xAP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XM&#10;v+HvS/gBcv0GAAD//wMAUEsBAi0AFAAGAAgAAAAhANvh9svuAAAAhQEAABMAAAAAAAAAAAAAAAAA&#10;AAAAAFtDb250ZW50X1R5cGVzXS54bWxQSwECLQAUAAYACAAAACEAWvQsW78AAAAVAQAACwAAAAAA&#10;AAAAAAAAAAAfAQAAX3JlbHMvLnJlbHNQSwECLQAUAAYACAAAACEAH1sQD8AAAADbAAAADwAAAAAA&#10;AAAAAAAAAAAHAgAAZHJzL2Rvd25yZXYueG1sUEsFBgAAAAADAAMAtwAAAPQCAAAAAA==&#10;" strokecolor="black [3200]" strokeweight=".5pt">
                  <v:stroke endarrow="open" joinstyle="miter"/>
                </v:shape>
                <v:shape id="Прямая со стрелкой 76" o:spid="_x0000_s1101" type="#_x0000_t32" style="position:absolute;left:87156;top:6872;width:3903;height:3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" strokecolor="black [3200]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:rsidR="003D3F5B" w:rsidRPr="00066A0A" w:rsidRDefault="003D3F5B" w:rsidP="003D3F5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Форми атестації здобувачів вищої освіти</w:t>
      </w:r>
    </w:p>
    <w:p w:rsidR="003D3F5B" w:rsidRPr="00066A0A" w:rsidRDefault="003D3F5B" w:rsidP="003D3F5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3F5B" w:rsidRPr="00066A0A" w:rsidRDefault="003D3F5B" w:rsidP="003D3F5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6A0A">
        <w:rPr>
          <w:rFonts w:ascii="Times New Roman" w:hAnsi="Times New Roman" w:cs="Times New Roman"/>
          <w:color w:val="auto"/>
          <w:sz w:val="28"/>
          <w:szCs w:val="28"/>
        </w:rPr>
        <w:t xml:space="preserve">Атестація випускників освітньо-професійної програми спеціальності «Облік і оподаткування» спеціалізації «Облік, оподаткування та оцінювання в бізнесі» проводиться у формі захисту випускної кваліфікаційної роботи та завершується </w:t>
      </w:r>
      <w:proofErr w:type="spellStart"/>
      <w:r w:rsidRPr="00066A0A">
        <w:rPr>
          <w:rFonts w:ascii="Times New Roman" w:hAnsi="Times New Roman" w:cs="Times New Roman"/>
          <w:color w:val="auto"/>
          <w:sz w:val="28"/>
          <w:szCs w:val="28"/>
        </w:rPr>
        <w:t>видачею</w:t>
      </w:r>
      <w:proofErr w:type="spellEnd"/>
      <w:r w:rsidRPr="00066A0A">
        <w:rPr>
          <w:rFonts w:ascii="Times New Roman" w:hAnsi="Times New Roman" w:cs="Times New Roman"/>
          <w:color w:val="auto"/>
          <w:sz w:val="28"/>
          <w:szCs w:val="28"/>
        </w:rPr>
        <w:t xml:space="preserve"> документу встановленого зразка про </w:t>
      </w:r>
      <w:r w:rsidR="005A1BA1">
        <w:rPr>
          <w:rFonts w:ascii="Times New Roman" w:hAnsi="Times New Roman" w:cs="Times New Roman"/>
          <w:color w:val="auto"/>
          <w:sz w:val="28"/>
          <w:szCs w:val="28"/>
        </w:rPr>
        <w:t>присудження їм</w:t>
      </w:r>
      <w:r w:rsidRPr="005A1BA1">
        <w:rPr>
          <w:rFonts w:ascii="Times New Roman" w:hAnsi="Times New Roman" w:cs="Times New Roman"/>
          <w:color w:val="auto"/>
          <w:sz w:val="28"/>
          <w:szCs w:val="28"/>
        </w:rPr>
        <w:t xml:space="preserve"> ступеня</w:t>
      </w:r>
      <w:r w:rsidRPr="00066A0A">
        <w:rPr>
          <w:rFonts w:ascii="Times New Roman" w:hAnsi="Times New Roman" w:cs="Times New Roman"/>
          <w:color w:val="auto"/>
          <w:sz w:val="28"/>
          <w:szCs w:val="28"/>
        </w:rPr>
        <w:t xml:space="preserve"> магістра із присвоєнням кваліфікації: </w:t>
      </w:r>
      <w:r w:rsidRPr="00066A0A">
        <w:rPr>
          <w:rFonts w:ascii="Times New Roman" w:hAnsi="Times New Roman"/>
          <w:color w:val="auto"/>
          <w:sz w:val="28"/>
          <w:szCs w:val="28"/>
        </w:rPr>
        <w:t xml:space="preserve">ступінь вищої освіти магістр спеціальність «Облік і оподаткування» спеціалізація «Облік, оподаткування  та оцінювання в бізнесі». </w:t>
      </w:r>
    </w:p>
    <w:p w:rsidR="003D3F5B" w:rsidRPr="00066A0A" w:rsidRDefault="003D3F5B" w:rsidP="003D3F5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6A0A">
        <w:rPr>
          <w:rFonts w:ascii="Times New Roman" w:hAnsi="Times New Roman"/>
          <w:color w:val="auto"/>
          <w:sz w:val="28"/>
          <w:szCs w:val="28"/>
        </w:rPr>
        <w:t xml:space="preserve">Атестація здійснюється відкрито і публічно. </w:t>
      </w:r>
    </w:p>
    <w:p w:rsidR="003D3F5B" w:rsidRPr="00066A0A" w:rsidRDefault="003D3F5B" w:rsidP="003D3F5B">
      <w:pPr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3D3F5B" w:rsidRPr="00066A0A" w:rsidRDefault="003D3F5B" w:rsidP="007154EA">
      <w:pPr>
        <w:pStyle w:val="af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3D3F5B" w:rsidRPr="00066A0A" w:rsidSect="00226D31">
          <w:pgSz w:w="11907" w:h="16840" w:code="9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674EBF" w:rsidRPr="00066A0A" w:rsidRDefault="0034007C" w:rsidP="007154EA">
      <w:pPr>
        <w:pStyle w:val="af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6A0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</w:t>
      </w:r>
      <w:r w:rsidR="00DD5C1D" w:rsidRPr="00066A0A">
        <w:rPr>
          <w:rFonts w:ascii="Times New Roman" w:hAnsi="Times New Roman"/>
          <w:b/>
          <w:sz w:val="28"/>
          <w:szCs w:val="28"/>
          <w:lang w:val="uk-UA"/>
        </w:rPr>
        <w:t xml:space="preserve">Матриця відповідності програмних </w:t>
      </w:r>
      <w:proofErr w:type="spellStart"/>
      <w:r w:rsidR="00DD5C1D" w:rsidRPr="00066A0A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</w:p>
    <w:p w:rsidR="00DD5C1D" w:rsidRPr="00066A0A" w:rsidRDefault="00DD5C1D" w:rsidP="007154EA">
      <w:pPr>
        <w:pStyle w:val="af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6A0A">
        <w:rPr>
          <w:rFonts w:ascii="Times New Roman" w:hAnsi="Times New Roman"/>
          <w:b/>
          <w:sz w:val="28"/>
          <w:szCs w:val="28"/>
          <w:lang w:val="uk-UA"/>
        </w:rPr>
        <w:t>компонентам освітньої</w:t>
      </w:r>
      <w:r w:rsidR="00D317C9" w:rsidRPr="00066A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6A0A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674EBF" w:rsidRPr="007A7E0A" w:rsidRDefault="00674EBF" w:rsidP="007154EA">
      <w:pPr>
        <w:pStyle w:val="af"/>
        <w:spacing w:after="0"/>
        <w:ind w:left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CC1EE9" w:rsidRPr="00066A0A" w:rsidTr="007A7E0A">
        <w:trPr>
          <w:cantSplit/>
          <w:trHeight w:val="881"/>
        </w:trPr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3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4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2.3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3.1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3.2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4.1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4.2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5.3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6.1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6.2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920EEC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ЗК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61DF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> 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6A0A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7E0A" w:rsidRPr="00066A0A" w:rsidTr="003338BF">
        <w:tc>
          <w:tcPr>
            <w:tcW w:w="435" w:type="pct"/>
            <w:shd w:val="clear" w:color="auto" w:fill="auto"/>
          </w:tcPr>
          <w:p w:rsidR="007A7E0A" w:rsidRPr="00066A0A" w:rsidRDefault="00920EEC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> 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863436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863436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863436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863436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7A7E0A" w:rsidRPr="00066A0A" w:rsidTr="003338BF">
        <w:tc>
          <w:tcPr>
            <w:tcW w:w="435" w:type="pct"/>
            <w:shd w:val="clear" w:color="auto" w:fill="auto"/>
          </w:tcPr>
          <w:p w:rsidR="007A7E0A" w:rsidRPr="00066A0A" w:rsidRDefault="00920EEC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ФК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</w:rPr>
              <w:t> 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920EEC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920EEC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C54F7B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920EEC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920EEC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920EEC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920EEC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7A7E0A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7A7E0A" w:rsidRPr="00066A0A" w:rsidRDefault="00C54F7B" w:rsidP="000435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</w:tbl>
    <w:p w:rsidR="00566BFA" w:rsidRPr="00066A0A" w:rsidRDefault="00566BFA">
      <w:pPr>
        <w:rPr>
          <w:rFonts w:ascii="Times New Roman" w:hAnsi="Times New Roman"/>
          <w:b/>
          <w:color w:val="auto"/>
        </w:rPr>
      </w:pPr>
      <w:r w:rsidRPr="00066A0A">
        <w:rPr>
          <w:rFonts w:ascii="Times New Roman" w:hAnsi="Times New Roman"/>
          <w:b/>
          <w:color w:val="auto"/>
        </w:rPr>
        <w:br w:type="page"/>
      </w:r>
    </w:p>
    <w:p w:rsidR="00674EBF" w:rsidRPr="00066A0A" w:rsidRDefault="004A5AB2" w:rsidP="000F61DF">
      <w:pPr>
        <w:tabs>
          <w:tab w:val="left" w:pos="2552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066A0A">
        <w:rPr>
          <w:rFonts w:ascii="Times New Roman" w:hAnsi="Times New Roman"/>
          <w:b/>
          <w:color w:val="auto"/>
          <w:sz w:val="28"/>
          <w:szCs w:val="28"/>
        </w:rPr>
        <w:lastRenderedPageBreak/>
        <w:t>5.Матриця</w:t>
      </w:r>
      <w:proofErr w:type="spellEnd"/>
      <w:r w:rsidRPr="00066A0A">
        <w:rPr>
          <w:rFonts w:ascii="Times New Roman" w:hAnsi="Times New Roman"/>
          <w:b/>
          <w:color w:val="auto"/>
          <w:sz w:val="28"/>
          <w:szCs w:val="28"/>
        </w:rPr>
        <w:t xml:space="preserve"> забезпечення програмних результатів навчання (</w:t>
      </w:r>
      <w:proofErr w:type="spellStart"/>
      <w:r w:rsidRPr="00066A0A">
        <w:rPr>
          <w:rFonts w:ascii="Times New Roman" w:hAnsi="Times New Roman"/>
          <w:b/>
          <w:color w:val="auto"/>
          <w:sz w:val="28"/>
          <w:szCs w:val="28"/>
        </w:rPr>
        <w:t>ПРН</w:t>
      </w:r>
      <w:proofErr w:type="spellEnd"/>
      <w:r w:rsidRPr="00066A0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4A5AB2" w:rsidRPr="00066A0A" w:rsidRDefault="004A5AB2" w:rsidP="000F61DF">
      <w:pPr>
        <w:tabs>
          <w:tab w:val="left" w:pos="2552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66A0A">
        <w:rPr>
          <w:rFonts w:ascii="Times New Roman" w:hAnsi="Times New Roman"/>
          <w:b/>
          <w:color w:val="auto"/>
          <w:sz w:val="28"/>
          <w:szCs w:val="28"/>
        </w:rPr>
        <w:t xml:space="preserve"> відповідним компонентам освітньої програми</w:t>
      </w:r>
    </w:p>
    <w:p w:rsidR="00674EBF" w:rsidRPr="00066A0A" w:rsidRDefault="00674EBF" w:rsidP="000F61DF">
      <w:pPr>
        <w:tabs>
          <w:tab w:val="left" w:pos="2552"/>
        </w:tabs>
        <w:jc w:val="center"/>
        <w:rPr>
          <w:rFonts w:ascii="Times New Roman" w:hAnsi="Times New Roman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CC1EE9" w:rsidRPr="00066A0A" w:rsidTr="003338BF">
        <w:trPr>
          <w:cantSplit/>
          <w:trHeight w:val="993"/>
        </w:trPr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3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4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ОК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226D31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2.3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3.1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3.2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4.1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4.2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5.2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5.3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6.1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0F61DF" w:rsidRPr="00066A0A" w:rsidRDefault="000F61DF" w:rsidP="00226D3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ВБ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6.2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19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1EE9" w:rsidRPr="00066A0A" w:rsidTr="003338BF">
        <w:trPr>
          <w:trHeight w:val="70"/>
        </w:trPr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F61DF" w:rsidRPr="00066A0A" w:rsidTr="003338BF">
        <w:tc>
          <w:tcPr>
            <w:tcW w:w="435" w:type="pct"/>
            <w:shd w:val="clear" w:color="auto" w:fill="auto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66A0A">
              <w:rPr>
                <w:rFonts w:ascii="Times New Roman" w:hAnsi="Times New Roman" w:cs="Times New Roman"/>
                <w:b/>
                <w:color w:val="auto"/>
              </w:rPr>
              <w:t>ПРН</w:t>
            </w:r>
            <w:proofErr w:type="spellEnd"/>
            <w:r w:rsidRPr="00066A0A">
              <w:rPr>
                <w:rFonts w:ascii="Times New Roman" w:hAnsi="Times New Roman" w:cs="Times New Roman"/>
                <w:b/>
                <w:color w:val="auto"/>
              </w:rPr>
              <w:t xml:space="preserve"> 25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566BFA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66A0A">
              <w:rPr>
                <w:rFonts w:ascii="Times New Roman" w:hAnsi="Times New Roman" w:cs="Times New Roman"/>
                <w:b/>
                <w:color w:val="auto"/>
              </w:rPr>
              <w:t>+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F61DF" w:rsidRPr="00066A0A" w:rsidRDefault="000F61DF" w:rsidP="000435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DD5C1D" w:rsidRPr="00066A0A" w:rsidRDefault="00DD5C1D" w:rsidP="00DD5C1D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D5C1D" w:rsidRPr="00066A0A" w:rsidRDefault="00DD5C1D" w:rsidP="00DD5C1D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DD5C1D" w:rsidRPr="00066A0A" w:rsidSect="00566BFA">
      <w:pgSz w:w="16840" w:h="11907" w:orient="landscape" w:code="9"/>
      <w:pgMar w:top="113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2F" w:rsidRDefault="00F25D2F">
      <w:r>
        <w:separator/>
      </w:r>
    </w:p>
  </w:endnote>
  <w:endnote w:type="continuationSeparator" w:id="0">
    <w:p w:rsidR="00F25D2F" w:rsidRDefault="00F2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70" w:rsidRDefault="00C14670">
    <w:pPr>
      <w:ind w:right="2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70" w:rsidRDefault="00C14670">
    <w:pPr>
      <w:ind w:right="2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71DE0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2F" w:rsidRDefault="00F25D2F">
      <w:r>
        <w:separator/>
      </w:r>
    </w:p>
  </w:footnote>
  <w:footnote w:type="continuationSeparator" w:id="0">
    <w:p w:rsidR="00F25D2F" w:rsidRDefault="00F2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847"/>
    <w:multiLevelType w:val="hybridMultilevel"/>
    <w:tmpl w:val="396E87EE"/>
    <w:lvl w:ilvl="0" w:tplc="E4E6DE3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CB7"/>
    <w:multiLevelType w:val="hybridMultilevel"/>
    <w:tmpl w:val="803A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251B"/>
    <w:multiLevelType w:val="hybridMultilevel"/>
    <w:tmpl w:val="7632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E5759"/>
    <w:multiLevelType w:val="hybridMultilevel"/>
    <w:tmpl w:val="6EBEE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2358C"/>
    <w:multiLevelType w:val="multilevel"/>
    <w:tmpl w:val="FD241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F4535"/>
    <w:multiLevelType w:val="hybridMultilevel"/>
    <w:tmpl w:val="91807A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A556F"/>
    <w:multiLevelType w:val="hybridMultilevel"/>
    <w:tmpl w:val="81CE5FEE"/>
    <w:lvl w:ilvl="0" w:tplc="7466E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C0182"/>
    <w:multiLevelType w:val="multilevel"/>
    <w:tmpl w:val="080E5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7208E9"/>
    <w:multiLevelType w:val="hybridMultilevel"/>
    <w:tmpl w:val="188060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FF06FF"/>
    <w:multiLevelType w:val="hybridMultilevel"/>
    <w:tmpl w:val="1C60E388"/>
    <w:lvl w:ilvl="0" w:tplc="47201632">
      <w:start w:val="1"/>
      <w:numFmt w:val="decimal"/>
      <w:lvlText w:val="%1."/>
      <w:lvlJc w:val="left"/>
      <w:pPr>
        <w:ind w:left="8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CB168E"/>
    <w:multiLevelType w:val="hybridMultilevel"/>
    <w:tmpl w:val="060A0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011EA"/>
    <w:multiLevelType w:val="hybridMultilevel"/>
    <w:tmpl w:val="0B2849BC"/>
    <w:lvl w:ilvl="0" w:tplc="1C2081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63128E"/>
    <w:multiLevelType w:val="hybridMultilevel"/>
    <w:tmpl w:val="2270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4AED"/>
    <w:multiLevelType w:val="hybridMultilevel"/>
    <w:tmpl w:val="702E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126B"/>
    <w:multiLevelType w:val="hybridMultilevel"/>
    <w:tmpl w:val="8982EB34"/>
    <w:lvl w:ilvl="0" w:tplc="E08E35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3386F"/>
    <w:multiLevelType w:val="hybridMultilevel"/>
    <w:tmpl w:val="8CA87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A2DB6"/>
    <w:multiLevelType w:val="hybridMultilevel"/>
    <w:tmpl w:val="B8AE6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C6021"/>
    <w:multiLevelType w:val="hybridMultilevel"/>
    <w:tmpl w:val="792C0E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1FE75F4"/>
    <w:multiLevelType w:val="hybridMultilevel"/>
    <w:tmpl w:val="91F844B4"/>
    <w:lvl w:ilvl="0" w:tplc="47201632">
      <w:start w:val="1"/>
      <w:numFmt w:val="decimal"/>
      <w:lvlText w:val="%1."/>
      <w:lvlJc w:val="left"/>
      <w:pPr>
        <w:ind w:left="48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  <w:rPr>
        <w:rFonts w:cs="Times New Roman"/>
      </w:rPr>
    </w:lvl>
  </w:abstractNum>
  <w:abstractNum w:abstractNumId="20" w15:restartNumberingAfterBreak="0">
    <w:nsid w:val="52EC7643"/>
    <w:multiLevelType w:val="hybridMultilevel"/>
    <w:tmpl w:val="79EAA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87666"/>
    <w:multiLevelType w:val="hybridMultilevel"/>
    <w:tmpl w:val="A3B25590"/>
    <w:lvl w:ilvl="0" w:tplc="D03667FC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2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 w15:restartNumberingAfterBreak="0">
    <w:nsid w:val="5DD50A36"/>
    <w:multiLevelType w:val="hybridMultilevel"/>
    <w:tmpl w:val="876A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60E6"/>
    <w:multiLevelType w:val="hybridMultilevel"/>
    <w:tmpl w:val="3B7EA6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627025"/>
    <w:multiLevelType w:val="hybridMultilevel"/>
    <w:tmpl w:val="1D942528"/>
    <w:lvl w:ilvl="0" w:tplc="3CB43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536F87"/>
    <w:multiLevelType w:val="hybridMultilevel"/>
    <w:tmpl w:val="ABF44E8A"/>
    <w:lvl w:ilvl="0" w:tplc="BB0065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64B"/>
    <w:multiLevelType w:val="multilevel"/>
    <w:tmpl w:val="86B07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FD2BDA"/>
    <w:multiLevelType w:val="hybridMultilevel"/>
    <w:tmpl w:val="86B65AB2"/>
    <w:lvl w:ilvl="0" w:tplc="D02CA424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960A85B4">
      <w:start w:val="7"/>
      <w:numFmt w:val="bullet"/>
      <w:lvlText w:val="•"/>
      <w:lvlJc w:val="left"/>
      <w:pPr>
        <w:ind w:left="1560" w:hanging="360"/>
      </w:pPr>
      <w:rPr>
        <w:rFonts w:ascii="Times New Roman" w:eastAsia="PMingLiU" w:hAnsi="Times New Roman" w:hint="default"/>
        <w:w w:val="131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0" w15:restartNumberingAfterBreak="0">
    <w:nsid w:val="719C3A2C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74C6332E"/>
    <w:multiLevelType w:val="multilevel"/>
    <w:tmpl w:val="3670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7"/>
  </w:num>
  <w:num w:numId="3">
    <w:abstractNumId w:val="4"/>
  </w:num>
  <w:num w:numId="4">
    <w:abstractNumId w:val="28"/>
  </w:num>
  <w:num w:numId="5">
    <w:abstractNumId w:val="14"/>
  </w:num>
  <w:num w:numId="6">
    <w:abstractNumId w:val="10"/>
  </w:num>
  <w:num w:numId="7">
    <w:abstractNumId w:val="1"/>
  </w:num>
  <w:num w:numId="8">
    <w:abstractNumId w:val="26"/>
  </w:num>
  <w:num w:numId="9">
    <w:abstractNumId w:val="21"/>
  </w:num>
  <w:num w:numId="10">
    <w:abstractNumId w:val="12"/>
  </w:num>
  <w:num w:numId="11">
    <w:abstractNumId w:val="29"/>
  </w:num>
  <w:num w:numId="12">
    <w:abstractNumId w:val="19"/>
  </w:num>
  <w:num w:numId="13">
    <w:abstractNumId w:val="9"/>
  </w:num>
  <w:num w:numId="14">
    <w:abstractNumId w:val="15"/>
  </w:num>
  <w:num w:numId="15">
    <w:abstractNumId w:val="13"/>
  </w:num>
  <w:num w:numId="16">
    <w:abstractNumId w:val="27"/>
  </w:num>
  <w:num w:numId="17">
    <w:abstractNumId w:val="22"/>
  </w:num>
  <w:num w:numId="18">
    <w:abstractNumId w:val="0"/>
  </w:num>
  <w:num w:numId="19">
    <w:abstractNumId w:val="3"/>
  </w:num>
  <w:num w:numId="20">
    <w:abstractNumId w:val="2"/>
  </w:num>
  <w:num w:numId="21">
    <w:abstractNumId w:val="20"/>
  </w:num>
  <w:num w:numId="22">
    <w:abstractNumId w:val="24"/>
  </w:num>
  <w:num w:numId="23">
    <w:abstractNumId w:val="17"/>
  </w:num>
  <w:num w:numId="24">
    <w:abstractNumId w:val="18"/>
  </w:num>
  <w:num w:numId="25">
    <w:abstractNumId w:val="23"/>
  </w:num>
  <w:num w:numId="26">
    <w:abstractNumId w:val="5"/>
  </w:num>
  <w:num w:numId="27">
    <w:abstractNumId w:val="16"/>
  </w:num>
  <w:num w:numId="28">
    <w:abstractNumId w:val="11"/>
  </w:num>
  <w:num w:numId="29">
    <w:abstractNumId w:val="8"/>
  </w:num>
  <w:num w:numId="30">
    <w:abstractNumId w:val="30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49"/>
    <w:rsid w:val="0000162F"/>
    <w:rsid w:val="000109E7"/>
    <w:rsid w:val="00012005"/>
    <w:rsid w:val="00023BDE"/>
    <w:rsid w:val="000325E4"/>
    <w:rsid w:val="00043549"/>
    <w:rsid w:val="000443D1"/>
    <w:rsid w:val="0005134C"/>
    <w:rsid w:val="00051B05"/>
    <w:rsid w:val="00054B3D"/>
    <w:rsid w:val="00066A0A"/>
    <w:rsid w:val="00073208"/>
    <w:rsid w:val="00076FCE"/>
    <w:rsid w:val="000B5610"/>
    <w:rsid w:val="000B61A9"/>
    <w:rsid w:val="000C1E0C"/>
    <w:rsid w:val="000C1F88"/>
    <w:rsid w:val="000C225A"/>
    <w:rsid w:val="000C76D5"/>
    <w:rsid w:val="000D5BE1"/>
    <w:rsid w:val="000F61DF"/>
    <w:rsid w:val="00101B59"/>
    <w:rsid w:val="00101C52"/>
    <w:rsid w:val="00104315"/>
    <w:rsid w:val="00104466"/>
    <w:rsid w:val="0010691C"/>
    <w:rsid w:val="001108DA"/>
    <w:rsid w:val="001115CA"/>
    <w:rsid w:val="00122743"/>
    <w:rsid w:val="00127108"/>
    <w:rsid w:val="00132641"/>
    <w:rsid w:val="00154B1E"/>
    <w:rsid w:val="00161E80"/>
    <w:rsid w:val="00161FD8"/>
    <w:rsid w:val="00164666"/>
    <w:rsid w:val="00166DB6"/>
    <w:rsid w:val="00171A53"/>
    <w:rsid w:val="0017239B"/>
    <w:rsid w:val="0017278C"/>
    <w:rsid w:val="001839FB"/>
    <w:rsid w:val="00191FC8"/>
    <w:rsid w:val="001A3275"/>
    <w:rsid w:val="001B7015"/>
    <w:rsid w:val="001C21D4"/>
    <w:rsid w:val="001D020F"/>
    <w:rsid w:val="001E14E1"/>
    <w:rsid w:val="001E53B6"/>
    <w:rsid w:val="001F52B1"/>
    <w:rsid w:val="00206CA7"/>
    <w:rsid w:val="0021426A"/>
    <w:rsid w:val="00226D31"/>
    <w:rsid w:val="00234156"/>
    <w:rsid w:val="0024343F"/>
    <w:rsid w:val="0024622D"/>
    <w:rsid w:val="0024714A"/>
    <w:rsid w:val="00260B1A"/>
    <w:rsid w:val="0026236B"/>
    <w:rsid w:val="00271C62"/>
    <w:rsid w:val="00272530"/>
    <w:rsid w:val="00273418"/>
    <w:rsid w:val="00273ACD"/>
    <w:rsid w:val="002A3F56"/>
    <w:rsid w:val="002B21E9"/>
    <w:rsid w:val="002B2640"/>
    <w:rsid w:val="002D666F"/>
    <w:rsid w:val="002D6CD6"/>
    <w:rsid w:val="002E17BA"/>
    <w:rsid w:val="002E581A"/>
    <w:rsid w:val="002E6889"/>
    <w:rsid w:val="002F0A27"/>
    <w:rsid w:val="00301FBD"/>
    <w:rsid w:val="00305310"/>
    <w:rsid w:val="00306C1C"/>
    <w:rsid w:val="00315FFE"/>
    <w:rsid w:val="003338BF"/>
    <w:rsid w:val="00337B05"/>
    <w:rsid w:val="0034007C"/>
    <w:rsid w:val="00344837"/>
    <w:rsid w:val="00362C5B"/>
    <w:rsid w:val="00377D8D"/>
    <w:rsid w:val="003B4074"/>
    <w:rsid w:val="003B5C8C"/>
    <w:rsid w:val="003B78F3"/>
    <w:rsid w:val="003D0FE7"/>
    <w:rsid w:val="003D105B"/>
    <w:rsid w:val="003D3F5B"/>
    <w:rsid w:val="003D56A4"/>
    <w:rsid w:val="003E0676"/>
    <w:rsid w:val="003E0DC5"/>
    <w:rsid w:val="003F0B05"/>
    <w:rsid w:val="003F0E27"/>
    <w:rsid w:val="003F3468"/>
    <w:rsid w:val="003F65FD"/>
    <w:rsid w:val="0040682A"/>
    <w:rsid w:val="00407CCD"/>
    <w:rsid w:val="00414EB0"/>
    <w:rsid w:val="0041513E"/>
    <w:rsid w:val="00425B22"/>
    <w:rsid w:val="0042603B"/>
    <w:rsid w:val="0043504B"/>
    <w:rsid w:val="004617B3"/>
    <w:rsid w:val="00473B2D"/>
    <w:rsid w:val="0047440D"/>
    <w:rsid w:val="0047798F"/>
    <w:rsid w:val="004861B2"/>
    <w:rsid w:val="00491439"/>
    <w:rsid w:val="004A379F"/>
    <w:rsid w:val="004A5AB2"/>
    <w:rsid w:val="004E1A07"/>
    <w:rsid w:val="004F0F41"/>
    <w:rsid w:val="004F29A5"/>
    <w:rsid w:val="004F4B0D"/>
    <w:rsid w:val="004F6970"/>
    <w:rsid w:val="00510D75"/>
    <w:rsid w:val="00512085"/>
    <w:rsid w:val="0054580A"/>
    <w:rsid w:val="00547BEF"/>
    <w:rsid w:val="0055458B"/>
    <w:rsid w:val="005577F5"/>
    <w:rsid w:val="00566BFA"/>
    <w:rsid w:val="00566D16"/>
    <w:rsid w:val="00570074"/>
    <w:rsid w:val="00574FDC"/>
    <w:rsid w:val="005840C8"/>
    <w:rsid w:val="005A0011"/>
    <w:rsid w:val="005A1BA1"/>
    <w:rsid w:val="005C3730"/>
    <w:rsid w:val="005C6B09"/>
    <w:rsid w:val="005D25F1"/>
    <w:rsid w:val="005D4680"/>
    <w:rsid w:val="005D4F30"/>
    <w:rsid w:val="005F5318"/>
    <w:rsid w:val="005F6EB1"/>
    <w:rsid w:val="006067C3"/>
    <w:rsid w:val="0061030C"/>
    <w:rsid w:val="00614E79"/>
    <w:rsid w:val="006404D7"/>
    <w:rsid w:val="006408FB"/>
    <w:rsid w:val="006660FE"/>
    <w:rsid w:val="00674EBF"/>
    <w:rsid w:val="006868BD"/>
    <w:rsid w:val="0069032F"/>
    <w:rsid w:val="006916AD"/>
    <w:rsid w:val="00693B74"/>
    <w:rsid w:val="00696342"/>
    <w:rsid w:val="006A0783"/>
    <w:rsid w:val="006C1B77"/>
    <w:rsid w:val="006C6DD8"/>
    <w:rsid w:val="006C7936"/>
    <w:rsid w:val="006D2131"/>
    <w:rsid w:val="006E12B9"/>
    <w:rsid w:val="006E6D71"/>
    <w:rsid w:val="006F18AF"/>
    <w:rsid w:val="007038EE"/>
    <w:rsid w:val="007154EA"/>
    <w:rsid w:val="00715DD2"/>
    <w:rsid w:val="007237FB"/>
    <w:rsid w:val="00744A36"/>
    <w:rsid w:val="00745817"/>
    <w:rsid w:val="00754B7F"/>
    <w:rsid w:val="00754EFC"/>
    <w:rsid w:val="00757D03"/>
    <w:rsid w:val="00762238"/>
    <w:rsid w:val="00765B71"/>
    <w:rsid w:val="00770552"/>
    <w:rsid w:val="00773F9C"/>
    <w:rsid w:val="007814C4"/>
    <w:rsid w:val="0078330D"/>
    <w:rsid w:val="007A7E0A"/>
    <w:rsid w:val="007B7B9F"/>
    <w:rsid w:val="007C0517"/>
    <w:rsid w:val="007C1031"/>
    <w:rsid w:val="007D0445"/>
    <w:rsid w:val="007D1DEC"/>
    <w:rsid w:val="007D518A"/>
    <w:rsid w:val="007E19DB"/>
    <w:rsid w:val="007E3F95"/>
    <w:rsid w:val="007E4DA5"/>
    <w:rsid w:val="007F09C8"/>
    <w:rsid w:val="007F62B9"/>
    <w:rsid w:val="008055FF"/>
    <w:rsid w:val="00806BB3"/>
    <w:rsid w:val="00815017"/>
    <w:rsid w:val="008357EE"/>
    <w:rsid w:val="008459DC"/>
    <w:rsid w:val="00847DE6"/>
    <w:rsid w:val="00863436"/>
    <w:rsid w:val="008644B0"/>
    <w:rsid w:val="00874F7C"/>
    <w:rsid w:val="00883582"/>
    <w:rsid w:val="00895D12"/>
    <w:rsid w:val="008A2DD1"/>
    <w:rsid w:val="008B21BC"/>
    <w:rsid w:val="008B5AF9"/>
    <w:rsid w:val="008B7037"/>
    <w:rsid w:val="008C4EB2"/>
    <w:rsid w:val="008D12DB"/>
    <w:rsid w:val="008D546C"/>
    <w:rsid w:val="008E278D"/>
    <w:rsid w:val="008F7473"/>
    <w:rsid w:val="009016EE"/>
    <w:rsid w:val="00920EEC"/>
    <w:rsid w:val="00925130"/>
    <w:rsid w:val="00927154"/>
    <w:rsid w:val="00932A88"/>
    <w:rsid w:val="00937F3C"/>
    <w:rsid w:val="009402A8"/>
    <w:rsid w:val="00951B34"/>
    <w:rsid w:val="00976DE2"/>
    <w:rsid w:val="00977647"/>
    <w:rsid w:val="0098128A"/>
    <w:rsid w:val="0098596F"/>
    <w:rsid w:val="009B6C96"/>
    <w:rsid w:val="009C7216"/>
    <w:rsid w:val="009D18DB"/>
    <w:rsid w:val="009D48A0"/>
    <w:rsid w:val="009E1177"/>
    <w:rsid w:val="009E7C47"/>
    <w:rsid w:val="009F0725"/>
    <w:rsid w:val="009F4D00"/>
    <w:rsid w:val="009F5549"/>
    <w:rsid w:val="00A211F3"/>
    <w:rsid w:val="00A21A3D"/>
    <w:rsid w:val="00A24DCF"/>
    <w:rsid w:val="00A2698F"/>
    <w:rsid w:val="00A27282"/>
    <w:rsid w:val="00A30FC0"/>
    <w:rsid w:val="00A346EC"/>
    <w:rsid w:val="00A36D0C"/>
    <w:rsid w:val="00A4084C"/>
    <w:rsid w:val="00A422C2"/>
    <w:rsid w:val="00A50375"/>
    <w:rsid w:val="00A8526B"/>
    <w:rsid w:val="00A91BDE"/>
    <w:rsid w:val="00A92EFF"/>
    <w:rsid w:val="00AA14AA"/>
    <w:rsid w:val="00AA213D"/>
    <w:rsid w:val="00AA2E64"/>
    <w:rsid w:val="00AA36C3"/>
    <w:rsid w:val="00AA6426"/>
    <w:rsid w:val="00AB4FD3"/>
    <w:rsid w:val="00AB6A6E"/>
    <w:rsid w:val="00AE1424"/>
    <w:rsid w:val="00B01FA8"/>
    <w:rsid w:val="00B11EC9"/>
    <w:rsid w:val="00B20658"/>
    <w:rsid w:val="00B25851"/>
    <w:rsid w:val="00B25F3C"/>
    <w:rsid w:val="00B55E66"/>
    <w:rsid w:val="00B62198"/>
    <w:rsid w:val="00B66B81"/>
    <w:rsid w:val="00B763FC"/>
    <w:rsid w:val="00B80A4C"/>
    <w:rsid w:val="00B87345"/>
    <w:rsid w:val="00BB4875"/>
    <w:rsid w:val="00BC0BBA"/>
    <w:rsid w:val="00BC5446"/>
    <w:rsid w:val="00BC7C5A"/>
    <w:rsid w:val="00BF3044"/>
    <w:rsid w:val="00BF3DB5"/>
    <w:rsid w:val="00C02B84"/>
    <w:rsid w:val="00C14670"/>
    <w:rsid w:val="00C207EE"/>
    <w:rsid w:val="00C44F5D"/>
    <w:rsid w:val="00C4614E"/>
    <w:rsid w:val="00C505CE"/>
    <w:rsid w:val="00C54F7B"/>
    <w:rsid w:val="00C6109B"/>
    <w:rsid w:val="00C62712"/>
    <w:rsid w:val="00C62D3B"/>
    <w:rsid w:val="00C66714"/>
    <w:rsid w:val="00C825E0"/>
    <w:rsid w:val="00C8261D"/>
    <w:rsid w:val="00C82F26"/>
    <w:rsid w:val="00C84BB3"/>
    <w:rsid w:val="00C8711F"/>
    <w:rsid w:val="00C93C68"/>
    <w:rsid w:val="00C949CF"/>
    <w:rsid w:val="00CB5559"/>
    <w:rsid w:val="00CC1EE9"/>
    <w:rsid w:val="00CC238B"/>
    <w:rsid w:val="00CC5971"/>
    <w:rsid w:val="00CD0684"/>
    <w:rsid w:val="00D010FB"/>
    <w:rsid w:val="00D03F74"/>
    <w:rsid w:val="00D14F3C"/>
    <w:rsid w:val="00D151D1"/>
    <w:rsid w:val="00D23ABB"/>
    <w:rsid w:val="00D26300"/>
    <w:rsid w:val="00D26A88"/>
    <w:rsid w:val="00D27D4E"/>
    <w:rsid w:val="00D317C9"/>
    <w:rsid w:val="00D350FD"/>
    <w:rsid w:val="00D37075"/>
    <w:rsid w:val="00D3776E"/>
    <w:rsid w:val="00D37D83"/>
    <w:rsid w:val="00D55859"/>
    <w:rsid w:val="00D70BEB"/>
    <w:rsid w:val="00D7625F"/>
    <w:rsid w:val="00D82111"/>
    <w:rsid w:val="00DA3D78"/>
    <w:rsid w:val="00DC62F1"/>
    <w:rsid w:val="00DC6B5E"/>
    <w:rsid w:val="00DC76E7"/>
    <w:rsid w:val="00DD08B7"/>
    <w:rsid w:val="00DD5C1D"/>
    <w:rsid w:val="00DF3A6B"/>
    <w:rsid w:val="00DF70C0"/>
    <w:rsid w:val="00E05B54"/>
    <w:rsid w:val="00E1747D"/>
    <w:rsid w:val="00E21235"/>
    <w:rsid w:val="00E23B37"/>
    <w:rsid w:val="00E34F81"/>
    <w:rsid w:val="00E500B1"/>
    <w:rsid w:val="00E50911"/>
    <w:rsid w:val="00E50FFE"/>
    <w:rsid w:val="00E547E4"/>
    <w:rsid w:val="00E55503"/>
    <w:rsid w:val="00E7055A"/>
    <w:rsid w:val="00E80E37"/>
    <w:rsid w:val="00E83708"/>
    <w:rsid w:val="00E8585A"/>
    <w:rsid w:val="00E94DD9"/>
    <w:rsid w:val="00EA31D4"/>
    <w:rsid w:val="00EA69D7"/>
    <w:rsid w:val="00EC1010"/>
    <w:rsid w:val="00EC3CB3"/>
    <w:rsid w:val="00EC5755"/>
    <w:rsid w:val="00EC63DB"/>
    <w:rsid w:val="00EE6CE7"/>
    <w:rsid w:val="00EF165E"/>
    <w:rsid w:val="00F04FE5"/>
    <w:rsid w:val="00F07A0D"/>
    <w:rsid w:val="00F14D6D"/>
    <w:rsid w:val="00F22DCE"/>
    <w:rsid w:val="00F25D2F"/>
    <w:rsid w:val="00F42389"/>
    <w:rsid w:val="00F44EFA"/>
    <w:rsid w:val="00F4530F"/>
    <w:rsid w:val="00F4605A"/>
    <w:rsid w:val="00F469CD"/>
    <w:rsid w:val="00F54ABC"/>
    <w:rsid w:val="00F61598"/>
    <w:rsid w:val="00F61DAF"/>
    <w:rsid w:val="00F752AE"/>
    <w:rsid w:val="00F7681B"/>
    <w:rsid w:val="00F77648"/>
    <w:rsid w:val="00F80F75"/>
    <w:rsid w:val="00F95AEF"/>
    <w:rsid w:val="00F95FD5"/>
    <w:rsid w:val="00FA0304"/>
    <w:rsid w:val="00FB564F"/>
    <w:rsid w:val="00FC224C"/>
    <w:rsid w:val="00FC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4537A"/>
  <w15:docId w15:val="{CB04760E-53C6-40AA-AA32-1DF649B8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52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109B"/>
    <w:rPr>
      <w:color w:val="0066CC"/>
      <w:u w:val="single"/>
    </w:rPr>
  </w:style>
  <w:style w:type="character" w:customStyle="1" w:styleId="a4">
    <w:name w:val="Сноска_"/>
    <w:basedOn w:val="a0"/>
    <w:link w:val="a5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_"/>
    <w:basedOn w:val="a0"/>
    <w:link w:val="a7"/>
    <w:rsid w:val="00C6109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sid w:val="00C6109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C61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"/>
    <w:basedOn w:val="a6"/>
    <w:rsid w:val="00C6109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C6109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C61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61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0"/>
      <w:szCs w:val="10"/>
      <w:u w:val="none"/>
    </w:rPr>
  </w:style>
  <w:style w:type="character" w:customStyle="1" w:styleId="9">
    <w:name w:val="Основной текст (9)_"/>
    <w:basedOn w:val="a0"/>
    <w:link w:val="90"/>
    <w:rsid w:val="00C61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enturySchoolbook95pt">
    <w:name w:val="Колонтитул + Century Schoolbook;9;5 pt;Полужирный"/>
    <w:basedOn w:val="a6"/>
    <w:rsid w:val="00C6109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2">
    <w:name w:val="Заголовок №2 (2)_"/>
    <w:basedOn w:val="a0"/>
    <w:link w:val="220"/>
    <w:rsid w:val="00C6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2Verdana">
    <w:name w:val="Заголовок №2 (2) + Verdana"/>
    <w:basedOn w:val="22"/>
    <w:rsid w:val="00C6109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">
    <w:name w:val="Заголовок №2 (3)_"/>
    <w:basedOn w:val="a0"/>
    <w:link w:val="230"/>
    <w:rsid w:val="00C6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3TimesNewRoman14pt">
    <w:name w:val="Заголовок №2 (3) + Times New Roman;14 pt"/>
    <w:basedOn w:val="23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Заголовок №2_"/>
    <w:basedOn w:val="a0"/>
    <w:link w:val="25"/>
    <w:rsid w:val="00C6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TimesNewRoman13pt">
    <w:name w:val="Заголовок №2 + Times New Roman;13 pt;Полужирный"/>
    <w:basedOn w:val="24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0">
    <w:name w:val="Заголовок №2 (4)_"/>
    <w:basedOn w:val="a0"/>
    <w:link w:val="241"/>
    <w:rsid w:val="00C6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Verdana12pt">
    <w:name w:val="Заголовок №2 (4) + Verdana;12 pt"/>
    <w:basedOn w:val="240"/>
    <w:rsid w:val="00C6109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Основной текст (11)_"/>
    <w:basedOn w:val="a0"/>
    <w:link w:val="110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13pt">
    <w:name w:val="Основной текст (11) + 13 pt;Не полужирный"/>
    <w:basedOn w:val="11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sid w:val="00C6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21">
    <w:name w:val="Основной текст (12)"/>
    <w:basedOn w:val="12"/>
    <w:rsid w:val="00C6109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">
    <w:name w:val="Заголовок №3_"/>
    <w:basedOn w:val="a0"/>
    <w:link w:val="32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3pt">
    <w:name w:val="Заголовок №3 + 13 pt;Не полужирный"/>
    <w:basedOn w:val="31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ой текст (2)"/>
    <w:basedOn w:val="2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">
    <w:name w:val="Основной текст (2) + Не полужирный"/>
    <w:basedOn w:val="2"/>
    <w:uiPriority w:val="99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Verdana10pt">
    <w:name w:val="Основной текст (2) + Verdana;10 pt"/>
    <w:basedOn w:val="2"/>
    <w:rsid w:val="00C6109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8">
    <w:name w:val="Основной текст (2) + Не полужирный;Курсив"/>
    <w:basedOn w:val="2"/>
    <w:rsid w:val="00C610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1">
    <w:name w:val="Основной текст (6)"/>
    <w:basedOn w:val="6"/>
    <w:rsid w:val="00C610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5pt">
    <w:name w:val="Основной текст (2) + 11;5 pt"/>
    <w:basedOn w:val="2"/>
    <w:rsid w:val="00C61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a5">
    <w:name w:val="Сноска"/>
    <w:basedOn w:val="a"/>
    <w:link w:val="a4"/>
    <w:rsid w:val="00C6109B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7">
    <w:name w:val="Колонтитул"/>
    <w:basedOn w:val="a"/>
    <w:link w:val="a6"/>
    <w:rsid w:val="00C6109B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20">
    <w:name w:val="Основной текст (2)"/>
    <w:basedOn w:val="a"/>
    <w:link w:val="2"/>
    <w:rsid w:val="00C6109B"/>
    <w:pPr>
      <w:shd w:val="clear" w:color="auto" w:fill="FFFFFF"/>
      <w:spacing w:before="1860" w:after="10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6109B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C6109B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C6109B"/>
    <w:pPr>
      <w:shd w:val="clear" w:color="auto" w:fill="FFFFFF"/>
      <w:spacing w:before="240" w:after="186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6109B"/>
    <w:pPr>
      <w:shd w:val="clear" w:color="auto" w:fill="FFFFFF"/>
      <w:spacing w:after="900"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6109B"/>
    <w:pPr>
      <w:shd w:val="clear" w:color="auto" w:fill="FFFFFF"/>
      <w:spacing w:before="900"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C6109B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C610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10"/>
      <w:szCs w:val="10"/>
    </w:rPr>
  </w:style>
  <w:style w:type="paragraph" w:customStyle="1" w:styleId="90">
    <w:name w:val="Основной текст (9)"/>
    <w:basedOn w:val="a"/>
    <w:link w:val="9"/>
    <w:rsid w:val="00C6109B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C6109B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0">
    <w:name w:val="Заголовок №2 (2)"/>
    <w:basedOn w:val="a"/>
    <w:link w:val="22"/>
    <w:rsid w:val="00C6109B"/>
    <w:pPr>
      <w:shd w:val="clear" w:color="auto" w:fill="FFFFFF"/>
      <w:spacing w:before="540" w:line="442" w:lineRule="exact"/>
      <w:jc w:val="both"/>
      <w:outlineLvl w:val="1"/>
    </w:pPr>
    <w:rPr>
      <w:rFonts w:ascii="Lucida Sans Unicode" w:eastAsia="Lucida Sans Unicode" w:hAnsi="Lucida Sans Unicode" w:cs="Lucida Sans Unicode"/>
    </w:rPr>
  </w:style>
  <w:style w:type="paragraph" w:customStyle="1" w:styleId="230">
    <w:name w:val="Заголовок №2 (3)"/>
    <w:basedOn w:val="a"/>
    <w:link w:val="23"/>
    <w:rsid w:val="00C6109B"/>
    <w:pPr>
      <w:shd w:val="clear" w:color="auto" w:fill="FFFFFF"/>
      <w:spacing w:line="442" w:lineRule="exact"/>
      <w:jc w:val="both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25">
    <w:name w:val="Заголовок №2"/>
    <w:basedOn w:val="a"/>
    <w:link w:val="24"/>
    <w:rsid w:val="00C6109B"/>
    <w:pPr>
      <w:shd w:val="clear" w:color="auto" w:fill="FFFFFF"/>
      <w:spacing w:after="840" w:line="442" w:lineRule="exact"/>
      <w:jc w:val="both"/>
      <w:outlineLvl w:val="1"/>
    </w:pPr>
    <w:rPr>
      <w:rFonts w:ascii="Lucida Sans Unicode" w:eastAsia="Lucida Sans Unicode" w:hAnsi="Lucida Sans Unicode" w:cs="Lucida Sans Unicode"/>
    </w:rPr>
  </w:style>
  <w:style w:type="paragraph" w:customStyle="1" w:styleId="241">
    <w:name w:val="Заголовок №2 (4)"/>
    <w:basedOn w:val="a"/>
    <w:link w:val="240"/>
    <w:rsid w:val="00C6109B"/>
    <w:pPr>
      <w:shd w:val="clear" w:color="auto" w:fill="FFFFFF"/>
      <w:spacing w:line="442" w:lineRule="exact"/>
      <w:outlineLvl w:val="1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110">
    <w:name w:val="Основной текст (11)"/>
    <w:basedOn w:val="a"/>
    <w:link w:val="11"/>
    <w:rsid w:val="00C6109B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Основной текст (12)"/>
    <w:basedOn w:val="a"/>
    <w:link w:val="12"/>
    <w:rsid w:val="00C6109B"/>
    <w:pPr>
      <w:shd w:val="clear" w:color="auto" w:fill="FFFFFF"/>
      <w:spacing w:line="442" w:lineRule="exact"/>
    </w:pPr>
    <w:rPr>
      <w:rFonts w:ascii="Lucida Sans Unicode" w:eastAsia="Lucida Sans Unicode" w:hAnsi="Lucida Sans Unicode" w:cs="Lucida Sans Unicode"/>
    </w:rPr>
  </w:style>
  <w:style w:type="paragraph" w:customStyle="1" w:styleId="32">
    <w:name w:val="Заголовок №3"/>
    <w:basedOn w:val="a"/>
    <w:link w:val="31"/>
    <w:rsid w:val="00C6109B"/>
    <w:pPr>
      <w:shd w:val="clear" w:color="auto" w:fill="FFFFFF"/>
      <w:spacing w:after="60" w:line="0" w:lineRule="atLeast"/>
      <w:ind w:hanging="14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nhideWhenUsed/>
    <w:rsid w:val="000513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5134C"/>
    <w:rPr>
      <w:color w:val="000000"/>
    </w:rPr>
  </w:style>
  <w:style w:type="paragraph" w:styleId="ab">
    <w:name w:val="footer"/>
    <w:basedOn w:val="a"/>
    <w:link w:val="ac"/>
    <w:unhideWhenUsed/>
    <w:rsid w:val="000513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5134C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EC63DB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63DB"/>
    <w:rPr>
      <w:rFonts w:ascii="Arial" w:hAnsi="Arial" w:cs="Arial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EA69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xfmc1">
    <w:name w:val="xfmc1"/>
    <w:basedOn w:val="a"/>
    <w:rsid w:val="00FC22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Body Text Indent"/>
    <w:basedOn w:val="a"/>
    <w:link w:val="af1"/>
    <w:rsid w:val="001E14E1"/>
    <w:pPr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rsid w:val="001E14E1"/>
    <w:rPr>
      <w:rFonts w:ascii="Times New Roman" w:eastAsia="Times New Roman" w:hAnsi="Times New Roman" w:cs="Times New Roman"/>
      <w:lang w:bidi="ar-SA"/>
    </w:rPr>
  </w:style>
  <w:style w:type="table" w:styleId="af2">
    <w:name w:val="Table Grid"/>
    <w:basedOn w:val="13"/>
    <w:rsid w:val="00154B1E"/>
    <w:pPr>
      <w:ind w:firstLine="709"/>
    </w:pPr>
    <w:rPr>
      <w:rFonts w:ascii="Times New Roman" w:eastAsiaTheme="minorHAnsi" w:hAnsi="Times New Roman" w:cstheme="minorBidi"/>
      <w:sz w:val="20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page number"/>
    <w:basedOn w:val="a0"/>
    <w:rsid w:val="00DD5C1D"/>
  </w:style>
  <w:style w:type="character" w:customStyle="1" w:styleId="af4">
    <w:name w:val="Основной текст Знак"/>
    <w:link w:val="af5"/>
    <w:locked/>
    <w:rsid w:val="00DD5C1D"/>
    <w:rPr>
      <w:sz w:val="18"/>
      <w:szCs w:val="18"/>
      <w:shd w:val="clear" w:color="auto" w:fill="FFFFFF"/>
    </w:rPr>
  </w:style>
  <w:style w:type="paragraph" w:styleId="af5">
    <w:name w:val="Body Text"/>
    <w:basedOn w:val="a"/>
    <w:link w:val="af4"/>
    <w:rsid w:val="00DD5C1D"/>
    <w:pPr>
      <w:shd w:val="clear" w:color="auto" w:fill="FFFFFF"/>
      <w:spacing w:line="235" w:lineRule="exact"/>
      <w:ind w:hanging="200"/>
    </w:pPr>
    <w:rPr>
      <w:color w:val="auto"/>
      <w:sz w:val="18"/>
      <w:szCs w:val="18"/>
    </w:rPr>
  </w:style>
  <w:style w:type="character" w:customStyle="1" w:styleId="14">
    <w:name w:val="Основной текст Знак1"/>
    <w:basedOn w:val="a0"/>
    <w:uiPriority w:val="99"/>
    <w:semiHidden/>
    <w:rsid w:val="00DD5C1D"/>
    <w:rPr>
      <w:color w:val="000000"/>
    </w:rPr>
  </w:style>
  <w:style w:type="paragraph" w:styleId="29">
    <w:name w:val="Body Text Indent 2"/>
    <w:basedOn w:val="a"/>
    <w:link w:val="2a"/>
    <w:rsid w:val="00DD5C1D"/>
    <w:pPr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2a">
    <w:name w:val="Основной текст с отступом 2 Знак"/>
    <w:basedOn w:val="a0"/>
    <w:link w:val="29"/>
    <w:rsid w:val="00DD5C1D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FR1">
    <w:name w:val="FR1"/>
    <w:rsid w:val="00DD5C1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af6">
    <w:name w:val="Основной текст_"/>
    <w:link w:val="15"/>
    <w:rsid w:val="00DD5C1D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6"/>
    <w:rsid w:val="00DD5C1D"/>
    <w:pPr>
      <w:shd w:val="clear" w:color="auto" w:fill="FFFFFF"/>
      <w:spacing w:after="900" w:line="274" w:lineRule="exact"/>
    </w:pPr>
    <w:rPr>
      <w:color w:val="auto"/>
      <w:sz w:val="23"/>
      <w:szCs w:val="23"/>
      <w:shd w:val="clear" w:color="auto" w:fill="FFFFFF"/>
    </w:rPr>
  </w:style>
  <w:style w:type="character" w:styleId="af7">
    <w:name w:val="FollowedHyperlink"/>
    <w:basedOn w:val="a0"/>
    <w:uiPriority w:val="99"/>
    <w:semiHidden/>
    <w:unhideWhenUsed/>
    <w:rsid w:val="00DD5C1D"/>
    <w:rPr>
      <w:color w:val="954F72" w:themeColor="followedHyperlink"/>
      <w:u w:val="single"/>
    </w:rPr>
  </w:style>
  <w:style w:type="table" w:styleId="af8">
    <w:name w:val="Light Grid"/>
    <w:basedOn w:val="a1"/>
    <w:uiPriority w:val="62"/>
    <w:rsid w:val="007D51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3">
    <w:name w:val="Light Grid Accent 3"/>
    <w:basedOn w:val="a1"/>
    <w:uiPriority w:val="62"/>
    <w:rsid w:val="007D518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f9">
    <w:name w:val="Normal (Web)"/>
    <w:basedOn w:val="a"/>
    <w:uiPriority w:val="99"/>
    <w:semiHidden/>
    <w:unhideWhenUsed/>
    <w:rsid w:val="00A211F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 w:eastAsia="ru-RU" w:bidi="ar-SA"/>
    </w:rPr>
  </w:style>
  <w:style w:type="table" w:styleId="13">
    <w:name w:val="Table Simple 1"/>
    <w:basedOn w:val="a1"/>
    <w:uiPriority w:val="99"/>
    <w:semiHidden/>
    <w:unhideWhenUsed/>
    <w:rsid w:val="00154B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Знак Знак Знак Знак Знак Знак Знак1 Знак Знак Знак Знак Знак Знак"/>
    <w:basedOn w:val="a"/>
    <w:rsid w:val="00166DB6"/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69A5-A62A-410E-A028-420757C4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43</cp:revision>
  <cp:lastPrinted>2018-10-22T14:14:00Z</cp:lastPrinted>
  <dcterms:created xsi:type="dcterms:W3CDTF">2018-09-19T12:23:00Z</dcterms:created>
  <dcterms:modified xsi:type="dcterms:W3CDTF">2018-10-22T14:18:00Z</dcterms:modified>
</cp:coreProperties>
</file>